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8A" w:rsidRDefault="00B27A8A" w:rsidP="00D5105E">
      <w:pPr>
        <w:spacing w:after="0" w:line="256" w:lineRule="auto"/>
        <w:ind w:right="0"/>
        <w:jc w:val="left"/>
      </w:pPr>
      <w:proofErr w:type="gramStart"/>
      <w:r>
        <w:rPr>
          <w:b/>
          <w:sz w:val="28"/>
        </w:rPr>
        <w:t>GRUPO  -</w:t>
      </w:r>
      <w:proofErr w:type="gramEnd"/>
      <w:r>
        <w:rPr>
          <w:b/>
          <w:sz w:val="28"/>
        </w:rPr>
        <w:t xml:space="preserve"> Educação Física – 6.º ano </w:t>
      </w:r>
      <w:r w:rsidR="00D5105E">
        <w:rPr>
          <w:b/>
          <w:sz w:val="28"/>
        </w:rPr>
        <w:t xml:space="preserve">                                                                                                 </w:t>
      </w:r>
      <w:r w:rsidR="00A155A4">
        <w:rPr>
          <w:b/>
          <w:sz w:val="28"/>
        </w:rPr>
        <w:t>2023/2024</w:t>
      </w:r>
      <w:r>
        <w:rPr>
          <w:b/>
          <w:sz w:val="28"/>
        </w:rPr>
        <w:t xml:space="preserve"> - Critérios de Avaliação </w:t>
      </w:r>
    </w:p>
    <w:p w:rsidR="00B27A8A" w:rsidRDefault="00B27A8A" w:rsidP="00B27A8A">
      <w:pPr>
        <w:spacing w:after="0" w:line="256" w:lineRule="auto"/>
        <w:ind w:left="59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4850" w:type="dxa"/>
        <w:tblInd w:w="-396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015"/>
        <w:gridCol w:w="2120"/>
        <w:gridCol w:w="1668"/>
        <w:gridCol w:w="6699"/>
        <w:gridCol w:w="2348"/>
      </w:tblGrid>
      <w:tr w:rsidR="00A155A4" w:rsidTr="00A155A4">
        <w:trPr>
          <w:trHeight w:val="1035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A4" w:rsidRPr="00D77B93" w:rsidRDefault="00A155A4">
            <w:pPr>
              <w:spacing w:after="0" w:line="259" w:lineRule="auto"/>
              <w:ind w:left="0" w:right="53" w:firstLine="0"/>
              <w:jc w:val="center"/>
              <w:rPr>
                <w:b/>
                <w:szCs w:val="24"/>
              </w:rPr>
            </w:pPr>
          </w:p>
          <w:p w:rsidR="00A155A4" w:rsidRPr="00D77B93" w:rsidRDefault="00A155A4">
            <w:pPr>
              <w:spacing w:after="0" w:line="259" w:lineRule="auto"/>
              <w:ind w:left="0" w:right="53" w:firstLine="0"/>
              <w:jc w:val="center"/>
              <w:rPr>
                <w:b/>
                <w:szCs w:val="24"/>
              </w:rPr>
            </w:pPr>
            <w:r w:rsidRPr="00D77B93">
              <w:rPr>
                <w:b/>
                <w:szCs w:val="24"/>
              </w:rPr>
              <w:t>Critérios Transversais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A4" w:rsidRPr="00D77B93" w:rsidRDefault="00A155A4">
            <w:pPr>
              <w:spacing w:after="0" w:line="259" w:lineRule="auto"/>
              <w:ind w:left="0" w:right="53" w:firstLine="0"/>
              <w:jc w:val="center"/>
              <w:rPr>
                <w:szCs w:val="24"/>
              </w:rPr>
            </w:pPr>
            <w:r w:rsidRPr="00D77B93">
              <w:rPr>
                <w:b/>
                <w:szCs w:val="24"/>
              </w:rPr>
              <w:t xml:space="preserve">Domínios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A4" w:rsidRPr="00D77B93" w:rsidRDefault="00A155A4">
            <w:pPr>
              <w:spacing w:after="0" w:line="259" w:lineRule="auto"/>
              <w:ind w:left="36" w:right="0" w:firstLine="0"/>
              <w:jc w:val="left"/>
              <w:rPr>
                <w:szCs w:val="24"/>
              </w:rPr>
            </w:pPr>
            <w:r w:rsidRPr="00D77B93">
              <w:rPr>
                <w:b/>
                <w:szCs w:val="24"/>
              </w:rPr>
              <w:t xml:space="preserve">Ponderação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A4" w:rsidRPr="00D77B93" w:rsidRDefault="00A155A4">
            <w:pPr>
              <w:spacing w:after="38" w:line="241" w:lineRule="auto"/>
              <w:ind w:left="1613" w:right="1604" w:firstLine="0"/>
              <w:jc w:val="center"/>
              <w:rPr>
                <w:szCs w:val="24"/>
              </w:rPr>
            </w:pPr>
            <w:r w:rsidRPr="00D77B93">
              <w:rPr>
                <w:b/>
                <w:szCs w:val="24"/>
              </w:rPr>
              <w:t xml:space="preserve">Perfil de Aprendizagens Específicas Descritores de desempenho </w:t>
            </w:r>
          </w:p>
          <w:p w:rsidR="00A155A4" w:rsidRPr="00D77B93" w:rsidRDefault="00A155A4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D77B93">
              <w:rPr>
                <w:b/>
                <w:szCs w:val="24"/>
              </w:rPr>
              <w:t xml:space="preserve">(1)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A4" w:rsidRPr="00D77B93" w:rsidRDefault="00A155A4" w:rsidP="00D77B93">
            <w:pPr>
              <w:ind w:left="0" w:firstLine="0"/>
              <w:jc w:val="center"/>
              <w:rPr>
                <w:b/>
                <w:szCs w:val="24"/>
              </w:rPr>
            </w:pPr>
            <w:r w:rsidRPr="00D77B93">
              <w:rPr>
                <w:b/>
                <w:szCs w:val="24"/>
              </w:rPr>
              <w:t>Técnicas e Instrumentos de avaliação</w:t>
            </w:r>
          </w:p>
          <w:p w:rsidR="00A155A4" w:rsidRPr="00D77B93" w:rsidRDefault="00A155A4" w:rsidP="00D77B93">
            <w:pPr>
              <w:ind w:left="0" w:firstLine="0"/>
              <w:jc w:val="center"/>
              <w:rPr>
                <w:b/>
                <w:szCs w:val="24"/>
              </w:rPr>
            </w:pPr>
            <w:r w:rsidRPr="00D77B93">
              <w:rPr>
                <w:b/>
                <w:szCs w:val="24"/>
              </w:rPr>
              <w:t>(2)</w:t>
            </w:r>
          </w:p>
        </w:tc>
      </w:tr>
      <w:tr w:rsidR="00A155A4" w:rsidTr="00757A3A">
        <w:trPr>
          <w:trHeight w:val="4127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2F4" w:rsidRDefault="008D02F4" w:rsidP="008D02F4">
            <w:pPr>
              <w:spacing w:after="2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Conhecimento</w:t>
            </w:r>
          </w:p>
          <w:p w:rsidR="008D02F4" w:rsidRDefault="008D02F4" w:rsidP="008D02F4">
            <w:pPr>
              <w:spacing w:after="2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rFonts w:ascii="Century Gothic" w:hAnsi="Century Gothic"/>
              </w:rPr>
              <w:t>Competências PASEO: B, C D, I, H,G,J</w:t>
            </w:r>
          </w:p>
          <w:p w:rsidR="008D02F4" w:rsidRDefault="008D02F4" w:rsidP="008D02F4">
            <w:pPr>
              <w:spacing w:after="20" w:line="240" w:lineRule="auto"/>
              <w:ind w:left="0" w:right="0" w:firstLine="0"/>
              <w:jc w:val="center"/>
              <w:rPr>
                <w:b/>
              </w:rPr>
            </w:pPr>
          </w:p>
          <w:p w:rsidR="008D02F4" w:rsidRDefault="008D02F4" w:rsidP="008D02F4">
            <w:pPr>
              <w:spacing w:after="20" w:line="240" w:lineRule="auto"/>
              <w:ind w:left="0" w:right="0" w:firstLine="0"/>
              <w:jc w:val="center"/>
              <w:rPr>
                <w:b/>
              </w:rPr>
            </w:pPr>
          </w:p>
          <w:p w:rsidR="008D02F4" w:rsidRDefault="008D02F4" w:rsidP="008D02F4">
            <w:pPr>
              <w:spacing w:after="2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Resolução de Problemas</w:t>
            </w:r>
          </w:p>
          <w:p w:rsidR="008D02F4" w:rsidRDefault="008D02F4" w:rsidP="008D02F4">
            <w:pPr>
              <w:spacing w:after="2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rFonts w:ascii="Century Gothic" w:hAnsi="Century Gothic"/>
              </w:rPr>
              <w:t>Competências PASEO: B, C D,</w:t>
            </w:r>
          </w:p>
          <w:p w:rsidR="008D02F4" w:rsidRDefault="008D02F4" w:rsidP="008D02F4">
            <w:pPr>
              <w:spacing w:after="20" w:line="240" w:lineRule="auto"/>
              <w:ind w:left="0" w:right="0" w:firstLine="0"/>
              <w:jc w:val="center"/>
              <w:rPr>
                <w:b/>
              </w:rPr>
            </w:pPr>
          </w:p>
          <w:p w:rsidR="008D02F4" w:rsidRDefault="008D02F4" w:rsidP="008D02F4">
            <w:pPr>
              <w:spacing w:after="20" w:line="240" w:lineRule="auto"/>
              <w:ind w:left="0" w:right="0" w:firstLine="0"/>
              <w:jc w:val="center"/>
              <w:rPr>
                <w:b/>
              </w:rPr>
            </w:pPr>
          </w:p>
          <w:p w:rsidR="008D02F4" w:rsidRDefault="008D02F4" w:rsidP="008D02F4">
            <w:pPr>
              <w:spacing w:after="2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 Comunicação de competências</w:t>
            </w:r>
          </w:p>
          <w:p w:rsidR="008D02F4" w:rsidRDefault="008D02F4" w:rsidP="008D02F4">
            <w:pPr>
              <w:spacing w:after="2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rFonts w:ascii="Century Gothic" w:hAnsi="Century Gothic"/>
              </w:rPr>
              <w:t>Competências PASEO: A, B, C D, I, J</w:t>
            </w:r>
          </w:p>
          <w:p w:rsidR="008D02F4" w:rsidRDefault="008D02F4" w:rsidP="008D02F4">
            <w:pPr>
              <w:spacing w:after="20" w:line="240" w:lineRule="auto"/>
              <w:ind w:left="0" w:right="0" w:firstLine="0"/>
              <w:jc w:val="center"/>
              <w:rPr>
                <w:b/>
              </w:rPr>
            </w:pPr>
          </w:p>
          <w:p w:rsidR="008D02F4" w:rsidRDefault="008D02F4" w:rsidP="008D02F4">
            <w:pPr>
              <w:spacing w:after="20" w:line="240" w:lineRule="auto"/>
              <w:ind w:left="0" w:right="0" w:firstLine="0"/>
              <w:jc w:val="center"/>
              <w:rPr>
                <w:b/>
              </w:rPr>
            </w:pPr>
          </w:p>
          <w:p w:rsidR="008D02F4" w:rsidRDefault="008D02F4" w:rsidP="008D02F4">
            <w:pPr>
              <w:spacing w:after="20" w:line="240" w:lineRule="auto"/>
              <w:ind w:left="0" w:right="0" w:firstLine="0"/>
              <w:jc w:val="center"/>
              <w:rPr>
                <w:b/>
              </w:rPr>
            </w:pPr>
          </w:p>
          <w:p w:rsidR="008D02F4" w:rsidRDefault="008D02F4" w:rsidP="008D02F4">
            <w:pPr>
              <w:spacing w:after="20" w:line="240" w:lineRule="auto"/>
              <w:ind w:left="0" w:right="0" w:firstLine="0"/>
              <w:jc w:val="center"/>
              <w:rPr>
                <w:b/>
              </w:rPr>
            </w:pPr>
          </w:p>
          <w:p w:rsidR="008D02F4" w:rsidRDefault="008D02F4" w:rsidP="008D02F4">
            <w:pPr>
              <w:spacing w:after="20" w:line="240" w:lineRule="auto"/>
              <w:ind w:left="0" w:right="0" w:firstLine="0"/>
              <w:jc w:val="center"/>
              <w:rPr>
                <w:b/>
              </w:rPr>
            </w:pPr>
          </w:p>
          <w:p w:rsidR="008D02F4" w:rsidRDefault="008D02F4" w:rsidP="008D02F4">
            <w:pPr>
              <w:spacing w:after="2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Desenvolvimento Pessoal / Interpessoal e Autonomia</w:t>
            </w:r>
          </w:p>
          <w:p w:rsidR="00A155A4" w:rsidRDefault="008D02F4" w:rsidP="008D02F4">
            <w:pPr>
              <w:spacing w:after="20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rFonts w:ascii="Century Gothic" w:hAnsi="Century Gothic"/>
              </w:rPr>
              <w:t>Competências PASEO: E,F,G, J</w:t>
            </w:r>
            <w:bookmarkStart w:id="0" w:name="_GoBack"/>
            <w:bookmarkEnd w:id="0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A4" w:rsidRDefault="00A155A4" w:rsidP="00A155A4">
            <w:pPr>
              <w:spacing w:after="2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A155A4" w:rsidRDefault="00A155A4" w:rsidP="00A155A4">
            <w:pPr>
              <w:spacing w:after="22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ÁREA </w:t>
            </w:r>
            <w:proofErr w:type="gramStart"/>
            <w:r>
              <w:rPr>
                <w:b/>
              </w:rPr>
              <w:t>DAS</w:t>
            </w:r>
            <w:proofErr w:type="gramEnd"/>
            <w:r>
              <w:rPr>
                <w:b/>
              </w:rPr>
              <w:t xml:space="preserve"> </w:t>
            </w:r>
          </w:p>
          <w:p w:rsidR="00A155A4" w:rsidRDefault="00A155A4" w:rsidP="00A155A4">
            <w:pPr>
              <w:spacing w:after="2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ATIVIDADES </w:t>
            </w:r>
          </w:p>
          <w:p w:rsidR="00A155A4" w:rsidRDefault="00A155A4" w:rsidP="00A155A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FÍSICAS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A4" w:rsidRDefault="00A155A4" w:rsidP="00A155A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80%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A4" w:rsidRDefault="00A155A4" w:rsidP="00A155A4">
            <w:pPr>
              <w:spacing w:after="0" w:line="240" w:lineRule="auto"/>
              <w:ind w:left="0" w:right="52" w:firstLine="0"/>
            </w:pPr>
            <w:r>
              <w:t xml:space="preserve">Na área das Atividades Físicas, a demonstração de competência manifesta-se através da consecução dos objetivos definidos para cada matéria, estruturados em três níveis de especificação e complexidade das aprendizagens: Introdução (I), Elementar (E) e Avançado (A). </w:t>
            </w:r>
          </w:p>
          <w:p w:rsidR="00A155A4" w:rsidRDefault="00A155A4" w:rsidP="00A155A4">
            <w:pPr>
              <w:spacing w:after="169" w:line="240" w:lineRule="auto"/>
              <w:ind w:left="0" w:right="0" w:firstLine="0"/>
            </w:pPr>
            <w:r>
              <w:t xml:space="preserve">O aluno desenvolve as competências essenciais para o 6.º ano de escolaridade de nível INTRODUÇÃO em 4 matérias, de diferentes subáreas. </w:t>
            </w:r>
          </w:p>
          <w:p w:rsidR="00A155A4" w:rsidRDefault="00A155A4" w:rsidP="00264FEC">
            <w:pPr>
              <w:numPr>
                <w:ilvl w:val="0"/>
                <w:numId w:val="2"/>
              </w:numPr>
              <w:spacing w:after="208" w:line="259" w:lineRule="auto"/>
              <w:ind w:right="0" w:firstLine="0"/>
              <w:jc w:val="left"/>
            </w:pPr>
            <w:r>
              <w:t xml:space="preserve">Jogos Desportivos Coletivos (Basquetebol, Futebol, Andebol e Voleibol) - A; B; C; D; F; H; I; J. </w:t>
            </w:r>
          </w:p>
          <w:p w:rsidR="00A155A4" w:rsidRDefault="00A155A4" w:rsidP="00A155A4">
            <w:pPr>
              <w:numPr>
                <w:ilvl w:val="0"/>
                <w:numId w:val="2"/>
              </w:numPr>
              <w:spacing w:after="178" w:line="259" w:lineRule="auto"/>
              <w:ind w:right="0" w:hanging="283"/>
              <w:jc w:val="left"/>
            </w:pPr>
            <w:r>
              <w:t xml:space="preserve">Ginástica (Solo e Aparelhos) - A; B; D; </w:t>
            </w:r>
            <w:proofErr w:type="gramStart"/>
            <w:r>
              <w:t>E</w:t>
            </w:r>
            <w:proofErr w:type="gramEnd"/>
            <w:r>
              <w:t xml:space="preserve">; F; G; H; I; J. </w:t>
            </w:r>
          </w:p>
          <w:p w:rsidR="00A155A4" w:rsidRDefault="00A155A4" w:rsidP="00A155A4">
            <w:pPr>
              <w:numPr>
                <w:ilvl w:val="0"/>
                <w:numId w:val="2"/>
              </w:numPr>
              <w:spacing w:after="178" w:line="259" w:lineRule="auto"/>
              <w:ind w:right="0" w:hanging="283"/>
              <w:jc w:val="left"/>
            </w:pPr>
            <w:r>
              <w:t xml:space="preserve">Atividades Rítmicas Expressivas (Danças Tradicionais) - D; </w:t>
            </w:r>
            <w:proofErr w:type="gramStart"/>
            <w:r>
              <w:t>E</w:t>
            </w:r>
            <w:proofErr w:type="gramEnd"/>
            <w:r>
              <w:t xml:space="preserve">; F; G; H; J. </w:t>
            </w:r>
          </w:p>
          <w:p w:rsidR="00A155A4" w:rsidRDefault="00A155A4" w:rsidP="00A155A4">
            <w:pPr>
              <w:numPr>
                <w:ilvl w:val="0"/>
                <w:numId w:val="2"/>
              </w:numPr>
              <w:spacing w:after="0" w:line="259" w:lineRule="auto"/>
              <w:ind w:right="0" w:hanging="283"/>
              <w:jc w:val="left"/>
            </w:pPr>
            <w:r>
              <w:t xml:space="preserve">Atletismo e Raquetas - A; B; </w:t>
            </w:r>
            <w:proofErr w:type="gramStart"/>
            <w:r>
              <w:t>E</w:t>
            </w:r>
            <w:proofErr w:type="gramEnd"/>
            <w:r>
              <w:t xml:space="preserve">; F; H; J. 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A4" w:rsidRDefault="00A155A4" w:rsidP="00A155A4">
            <w:pPr>
              <w:spacing w:after="1" w:line="228" w:lineRule="auto"/>
              <w:ind w:left="351" w:right="0" w:firstLine="0"/>
              <w:jc w:val="left"/>
              <w:rPr>
                <w:b/>
              </w:rPr>
            </w:pPr>
            <w:r>
              <w:rPr>
                <w:b/>
              </w:rPr>
              <w:t>Inquérito:</w:t>
            </w:r>
          </w:p>
          <w:p w:rsidR="00A155A4" w:rsidRDefault="00A155A4" w:rsidP="00A155A4">
            <w:pPr>
              <w:numPr>
                <w:ilvl w:val="0"/>
                <w:numId w:val="4"/>
              </w:numPr>
              <w:suppressAutoHyphens/>
              <w:autoSpaceDN w:val="0"/>
              <w:spacing w:after="0" w:line="247" w:lineRule="auto"/>
              <w:ind w:left="351" w:right="0" w:hanging="310"/>
              <w:jc w:val="left"/>
              <w:textAlignment w:val="baseline"/>
            </w:pPr>
            <w:r>
              <w:rPr>
                <w:sz w:val="22"/>
              </w:rPr>
              <w:t>Questionário Oral;</w:t>
            </w:r>
          </w:p>
          <w:p w:rsidR="00A155A4" w:rsidRDefault="00A155A4" w:rsidP="00A155A4">
            <w:pPr>
              <w:numPr>
                <w:ilvl w:val="0"/>
                <w:numId w:val="4"/>
              </w:numPr>
              <w:suppressAutoHyphens/>
              <w:autoSpaceDN w:val="0"/>
              <w:spacing w:after="0" w:line="247" w:lineRule="auto"/>
              <w:ind w:left="351" w:right="0" w:hanging="310"/>
              <w:jc w:val="left"/>
              <w:textAlignment w:val="baseline"/>
            </w:pPr>
            <w:r>
              <w:rPr>
                <w:sz w:val="22"/>
              </w:rPr>
              <w:t>Questionário Escrito;</w:t>
            </w:r>
          </w:p>
          <w:p w:rsidR="00A155A4" w:rsidRDefault="00A155A4" w:rsidP="00A155A4">
            <w:pPr>
              <w:numPr>
                <w:ilvl w:val="0"/>
                <w:numId w:val="4"/>
              </w:numPr>
              <w:suppressAutoHyphens/>
              <w:autoSpaceDN w:val="0"/>
              <w:spacing w:after="0" w:line="247" w:lineRule="auto"/>
              <w:ind w:left="351" w:right="0" w:hanging="310"/>
              <w:jc w:val="left"/>
              <w:textAlignment w:val="baseline"/>
            </w:pPr>
            <w:r>
              <w:rPr>
                <w:sz w:val="22"/>
              </w:rPr>
              <w:t>Entrevista;</w:t>
            </w:r>
          </w:p>
          <w:p w:rsidR="00A155A4" w:rsidRDefault="00A155A4" w:rsidP="00A155A4">
            <w:pPr>
              <w:numPr>
                <w:ilvl w:val="0"/>
                <w:numId w:val="4"/>
              </w:numPr>
              <w:suppressAutoHyphens/>
              <w:autoSpaceDN w:val="0"/>
              <w:spacing w:after="0" w:line="247" w:lineRule="auto"/>
              <w:ind w:left="351" w:right="0" w:hanging="310"/>
              <w:jc w:val="left"/>
              <w:textAlignment w:val="baseline"/>
            </w:pPr>
            <w:r>
              <w:rPr>
                <w:sz w:val="22"/>
              </w:rPr>
              <w:t xml:space="preserve">Outros.  </w:t>
            </w:r>
          </w:p>
          <w:p w:rsidR="00A155A4" w:rsidRDefault="00A155A4" w:rsidP="00A155A4">
            <w:pPr>
              <w:spacing w:after="1" w:line="228" w:lineRule="auto"/>
              <w:ind w:left="351" w:right="0" w:firstLine="0"/>
              <w:jc w:val="left"/>
              <w:rPr>
                <w:b/>
              </w:rPr>
            </w:pPr>
          </w:p>
          <w:p w:rsidR="00A155A4" w:rsidRDefault="00A155A4" w:rsidP="00A155A4">
            <w:pPr>
              <w:spacing w:after="1" w:line="228" w:lineRule="auto"/>
              <w:ind w:left="351" w:right="0" w:firstLine="0"/>
              <w:jc w:val="left"/>
              <w:rPr>
                <w:b/>
              </w:rPr>
            </w:pPr>
          </w:p>
          <w:p w:rsidR="00A155A4" w:rsidRDefault="00A155A4" w:rsidP="00A155A4">
            <w:pPr>
              <w:spacing w:after="1" w:line="228" w:lineRule="auto"/>
              <w:ind w:left="351" w:right="0" w:firstLine="0"/>
              <w:jc w:val="left"/>
              <w:rPr>
                <w:b/>
              </w:rPr>
            </w:pPr>
            <w:r>
              <w:rPr>
                <w:b/>
              </w:rPr>
              <w:t>Observação:</w:t>
            </w:r>
          </w:p>
          <w:p w:rsidR="00A155A4" w:rsidRDefault="00A155A4" w:rsidP="00A155A4">
            <w:pPr>
              <w:numPr>
                <w:ilvl w:val="0"/>
                <w:numId w:val="4"/>
              </w:numPr>
              <w:suppressAutoHyphens/>
              <w:autoSpaceDN w:val="0"/>
              <w:spacing w:after="43" w:line="240" w:lineRule="auto"/>
              <w:ind w:left="351" w:right="0" w:hanging="310"/>
              <w:jc w:val="left"/>
              <w:textAlignment w:val="baseline"/>
            </w:pPr>
            <w:r>
              <w:rPr>
                <w:sz w:val="22"/>
              </w:rPr>
              <w:t xml:space="preserve">Demonstração de competências (recolha de dados através de observação direta); </w:t>
            </w:r>
          </w:p>
          <w:p w:rsidR="00A155A4" w:rsidRDefault="00A155A4" w:rsidP="00A155A4">
            <w:pPr>
              <w:numPr>
                <w:ilvl w:val="0"/>
                <w:numId w:val="4"/>
              </w:numPr>
              <w:suppressAutoHyphens/>
              <w:autoSpaceDN w:val="0"/>
              <w:spacing w:after="0" w:line="247" w:lineRule="auto"/>
              <w:ind w:left="351" w:right="0" w:hanging="310"/>
              <w:jc w:val="left"/>
              <w:textAlignment w:val="baseline"/>
            </w:pPr>
            <w:r>
              <w:rPr>
                <w:sz w:val="22"/>
              </w:rPr>
              <w:t xml:space="preserve">Grelhas/Fichas </w:t>
            </w:r>
            <w:proofErr w:type="gramStart"/>
            <w:r>
              <w:rPr>
                <w:sz w:val="22"/>
              </w:rPr>
              <w:t>de</w:t>
            </w:r>
            <w:proofErr w:type="gramEnd"/>
            <w:r>
              <w:rPr>
                <w:sz w:val="22"/>
              </w:rPr>
              <w:t xml:space="preserve"> </w:t>
            </w:r>
          </w:p>
          <w:p w:rsidR="00A155A4" w:rsidRDefault="00A155A4" w:rsidP="00A155A4">
            <w:pPr>
              <w:spacing w:after="23" w:line="247" w:lineRule="auto"/>
              <w:ind w:left="350" w:right="0" w:firstLine="0"/>
              <w:jc w:val="left"/>
            </w:pPr>
            <w:proofErr w:type="gramStart"/>
            <w:r>
              <w:rPr>
                <w:sz w:val="22"/>
              </w:rPr>
              <w:t>registo</w:t>
            </w:r>
            <w:proofErr w:type="gramEnd"/>
            <w:r>
              <w:rPr>
                <w:sz w:val="22"/>
              </w:rPr>
              <w:t>;</w:t>
            </w:r>
          </w:p>
          <w:p w:rsidR="00A155A4" w:rsidRDefault="00A155A4" w:rsidP="00A155A4">
            <w:pPr>
              <w:spacing w:after="23" w:line="247" w:lineRule="auto"/>
              <w:ind w:left="350" w:right="0" w:firstLine="0"/>
              <w:jc w:val="left"/>
            </w:pPr>
            <w:r>
              <w:rPr>
                <w:sz w:val="22"/>
              </w:rPr>
              <w:t xml:space="preserve">Lista de verificação de atividades/ Trabalhos propostos;  </w:t>
            </w:r>
          </w:p>
          <w:p w:rsidR="00A155A4" w:rsidRDefault="00A155A4" w:rsidP="00A155A4">
            <w:pPr>
              <w:numPr>
                <w:ilvl w:val="0"/>
                <w:numId w:val="4"/>
              </w:numPr>
              <w:suppressAutoHyphens/>
              <w:autoSpaceDN w:val="0"/>
              <w:spacing w:after="34" w:line="240" w:lineRule="auto"/>
              <w:ind w:left="351" w:right="0" w:hanging="310"/>
              <w:jc w:val="left"/>
              <w:textAlignment w:val="baseline"/>
            </w:pPr>
            <w:proofErr w:type="spellStart"/>
            <w:r>
              <w:rPr>
                <w:sz w:val="22"/>
              </w:rPr>
              <w:lastRenderedPageBreak/>
              <w:t>Check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lists</w:t>
            </w:r>
            <w:proofErr w:type="spellEnd"/>
            <w:proofErr w:type="gramStart"/>
            <w:r>
              <w:rPr>
                <w:sz w:val="22"/>
              </w:rPr>
              <w:t xml:space="preserve">;  </w:t>
            </w:r>
            <w:proofErr w:type="gramEnd"/>
            <w:r>
              <w:rPr>
                <w:rFonts w:ascii="Segoe UI Symbol" w:eastAsia="Segoe UI Symbol" w:hAnsi="Segoe UI Symbol" w:cs="Segoe UI Symbol"/>
                <w:sz w:val="22"/>
              </w:rPr>
              <w:t>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Tabelas de Referência. </w:t>
            </w:r>
          </w:p>
          <w:p w:rsidR="00A155A4" w:rsidRDefault="00A155A4" w:rsidP="00A155A4">
            <w:pPr>
              <w:spacing w:after="1" w:line="228" w:lineRule="auto"/>
              <w:ind w:left="351" w:right="0" w:firstLine="0"/>
              <w:jc w:val="left"/>
              <w:rPr>
                <w:b/>
              </w:rPr>
            </w:pPr>
          </w:p>
          <w:p w:rsidR="00A155A4" w:rsidRDefault="00A155A4" w:rsidP="00A155A4">
            <w:pPr>
              <w:spacing w:after="1" w:line="228" w:lineRule="auto"/>
              <w:ind w:left="351" w:right="0" w:firstLine="0"/>
              <w:jc w:val="left"/>
              <w:rPr>
                <w:b/>
              </w:rPr>
            </w:pPr>
            <w:r>
              <w:rPr>
                <w:b/>
              </w:rPr>
              <w:t>Análise de Conteúdo:</w:t>
            </w:r>
          </w:p>
          <w:p w:rsidR="00A155A4" w:rsidRDefault="00A155A4" w:rsidP="00A155A4">
            <w:pPr>
              <w:numPr>
                <w:ilvl w:val="0"/>
                <w:numId w:val="4"/>
              </w:numPr>
              <w:suppressAutoHyphens/>
              <w:autoSpaceDN w:val="0"/>
              <w:spacing w:after="46" w:line="228" w:lineRule="auto"/>
              <w:ind w:left="351" w:right="0" w:hanging="310"/>
              <w:jc w:val="left"/>
              <w:textAlignment w:val="baseline"/>
            </w:pPr>
            <w:r>
              <w:rPr>
                <w:sz w:val="22"/>
              </w:rPr>
              <w:t xml:space="preserve">Trabalhos de pesquisa (Individual e/ou em grupo); </w:t>
            </w:r>
          </w:p>
          <w:p w:rsidR="00A155A4" w:rsidRDefault="00A155A4" w:rsidP="00A155A4">
            <w:pPr>
              <w:numPr>
                <w:ilvl w:val="0"/>
                <w:numId w:val="4"/>
              </w:numPr>
              <w:suppressAutoHyphens/>
              <w:autoSpaceDN w:val="0"/>
              <w:spacing w:after="0" w:line="247" w:lineRule="auto"/>
              <w:ind w:left="351" w:right="0" w:hanging="310"/>
              <w:jc w:val="left"/>
              <w:textAlignment w:val="baseline"/>
            </w:pPr>
            <w:r>
              <w:rPr>
                <w:sz w:val="22"/>
              </w:rPr>
              <w:t>Apresentações;</w:t>
            </w:r>
          </w:p>
          <w:p w:rsidR="00A155A4" w:rsidRDefault="00A155A4" w:rsidP="00A155A4">
            <w:pPr>
              <w:numPr>
                <w:ilvl w:val="0"/>
                <w:numId w:val="4"/>
              </w:numPr>
              <w:suppressAutoHyphens/>
              <w:autoSpaceDN w:val="0"/>
              <w:spacing w:after="0" w:line="247" w:lineRule="auto"/>
              <w:ind w:left="351" w:right="0" w:hanging="310"/>
              <w:jc w:val="left"/>
              <w:textAlignment w:val="baseline"/>
            </w:pPr>
            <w:r>
              <w:rPr>
                <w:sz w:val="22"/>
              </w:rPr>
              <w:t>Portfólio;</w:t>
            </w:r>
          </w:p>
          <w:p w:rsidR="00A155A4" w:rsidRDefault="00A155A4" w:rsidP="00A155A4">
            <w:pPr>
              <w:numPr>
                <w:ilvl w:val="0"/>
                <w:numId w:val="4"/>
              </w:numPr>
              <w:suppressAutoHyphens/>
              <w:autoSpaceDN w:val="0"/>
              <w:spacing w:after="0" w:line="247" w:lineRule="auto"/>
              <w:ind w:left="351" w:right="0" w:hanging="310"/>
              <w:jc w:val="left"/>
              <w:textAlignment w:val="baseline"/>
            </w:pPr>
            <w:r>
              <w:rPr>
                <w:sz w:val="22"/>
              </w:rPr>
              <w:t xml:space="preserve">Outros. </w:t>
            </w:r>
          </w:p>
          <w:p w:rsidR="00A155A4" w:rsidRDefault="00A155A4" w:rsidP="00A155A4">
            <w:pPr>
              <w:spacing w:after="1" w:line="228" w:lineRule="auto"/>
              <w:ind w:left="351" w:right="0" w:firstLine="0"/>
              <w:jc w:val="left"/>
              <w:rPr>
                <w:b/>
              </w:rPr>
            </w:pPr>
          </w:p>
          <w:p w:rsidR="00A155A4" w:rsidRDefault="00A155A4" w:rsidP="00A155A4">
            <w:pPr>
              <w:spacing w:after="1" w:line="228" w:lineRule="auto"/>
              <w:ind w:left="351" w:right="0" w:firstLine="0"/>
              <w:jc w:val="left"/>
              <w:rPr>
                <w:b/>
              </w:rPr>
            </w:pPr>
            <w:r>
              <w:rPr>
                <w:b/>
              </w:rPr>
              <w:t>Testagem:</w:t>
            </w:r>
          </w:p>
          <w:p w:rsidR="00A155A4" w:rsidRDefault="00A155A4" w:rsidP="00A155A4">
            <w:pPr>
              <w:numPr>
                <w:ilvl w:val="0"/>
                <w:numId w:val="4"/>
              </w:numPr>
              <w:suppressAutoHyphens/>
              <w:autoSpaceDN w:val="0"/>
              <w:spacing w:after="1" w:line="228" w:lineRule="auto"/>
              <w:ind w:left="351" w:right="0" w:hanging="310"/>
              <w:jc w:val="left"/>
              <w:textAlignment w:val="baseline"/>
            </w:pPr>
            <w:r>
              <w:rPr>
                <w:sz w:val="22"/>
              </w:rPr>
              <w:t xml:space="preserve">Testes/Provas de avaliação </w:t>
            </w:r>
          </w:p>
          <w:p w:rsidR="00A155A4" w:rsidRDefault="00A155A4" w:rsidP="00A155A4">
            <w:pPr>
              <w:spacing w:after="46" w:line="228" w:lineRule="auto"/>
              <w:ind w:left="350" w:right="0" w:firstLine="0"/>
              <w:jc w:val="left"/>
            </w:pPr>
            <w:r>
              <w:rPr>
                <w:sz w:val="22"/>
              </w:rPr>
              <w:t xml:space="preserve">(individuais e/ou em grupo); </w:t>
            </w:r>
          </w:p>
          <w:p w:rsidR="00A155A4" w:rsidRDefault="00A155A4" w:rsidP="00A155A4">
            <w:pPr>
              <w:numPr>
                <w:ilvl w:val="0"/>
                <w:numId w:val="4"/>
              </w:numPr>
              <w:suppressAutoHyphens/>
              <w:autoSpaceDN w:val="0"/>
              <w:spacing w:after="0" w:line="247" w:lineRule="auto"/>
              <w:ind w:left="351" w:right="0" w:hanging="310"/>
              <w:jc w:val="left"/>
              <w:textAlignment w:val="baseline"/>
            </w:pPr>
            <w:r>
              <w:rPr>
                <w:sz w:val="22"/>
              </w:rPr>
              <w:t xml:space="preserve">Relatórios da aula; </w:t>
            </w:r>
          </w:p>
          <w:p w:rsidR="00A155A4" w:rsidRDefault="00A155A4" w:rsidP="00A155A4">
            <w:pPr>
              <w:numPr>
                <w:ilvl w:val="0"/>
                <w:numId w:val="4"/>
              </w:numPr>
              <w:suppressAutoHyphens/>
              <w:autoSpaceDN w:val="0"/>
              <w:spacing w:after="0" w:line="247" w:lineRule="auto"/>
              <w:ind w:left="351" w:right="0" w:hanging="310"/>
              <w:jc w:val="left"/>
              <w:textAlignment w:val="baseline"/>
            </w:pPr>
            <w:r>
              <w:rPr>
                <w:sz w:val="22"/>
              </w:rPr>
              <w:t>Questionamento;</w:t>
            </w:r>
          </w:p>
          <w:p w:rsidR="00A155A4" w:rsidRDefault="00A155A4" w:rsidP="00A155A4">
            <w:pPr>
              <w:numPr>
                <w:ilvl w:val="0"/>
                <w:numId w:val="4"/>
              </w:numPr>
              <w:suppressAutoHyphens/>
              <w:autoSpaceDN w:val="0"/>
              <w:spacing w:after="0" w:line="247" w:lineRule="auto"/>
              <w:ind w:left="351" w:right="0" w:hanging="310"/>
              <w:jc w:val="left"/>
              <w:textAlignment w:val="baseline"/>
            </w:pPr>
            <w:r>
              <w:rPr>
                <w:sz w:val="22"/>
              </w:rPr>
              <w:t xml:space="preserve">Teste Digital;  </w:t>
            </w:r>
          </w:p>
          <w:p w:rsidR="00A155A4" w:rsidRDefault="00A155A4" w:rsidP="00A155A4">
            <w:pPr>
              <w:numPr>
                <w:ilvl w:val="0"/>
                <w:numId w:val="4"/>
              </w:numPr>
              <w:suppressAutoHyphens/>
              <w:autoSpaceDN w:val="0"/>
              <w:spacing w:after="0" w:line="247" w:lineRule="auto"/>
              <w:ind w:left="351" w:right="0" w:hanging="310"/>
              <w:jc w:val="left"/>
              <w:textAlignment w:val="baseline"/>
            </w:pPr>
            <w:r w:rsidRPr="001A6753">
              <w:rPr>
                <w:sz w:val="22"/>
              </w:rPr>
              <w:t xml:space="preserve">Entre outros … </w:t>
            </w:r>
          </w:p>
        </w:tc>
      </w:tr>
      <w:tr w:rsidR="00A155A4" w:rsidTr="00757A3A">
        <w:trPr>
          <w:trHeight w:val="1037"/>
        </w:trPr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55A4" w:rsidRDefault="00A155A4">
            <w:pPr>
              <w:spacing w:after="22" w:line="259" w:lineRule="auto"/>
              <w:ind w:left="22" w:right="0" w:firstLine="0"/>
              <w:jc w:val="left"/>
              <w:rPr>
                <w:b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A4" w:rsidRDefault="00A155A4">
            <w:pPr>
              <w:spacing w:after="22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ÁREA DA APTIDÃO </w:t>
            </w:r>
          </w:p>
          <w:p w:rsidR="00A155A4" w:rsidRDefault="00A155A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FÍSICA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A4" w:rsidRDefault="00A155A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10%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A4" w:rsidRDefault="00A155A4">
            <w:pPr>
              <w:spacing w:after="0" w:line="259" w:lineRule="auto"/>
              <w:ind w:left="0" w:right="0" w:firstLine="0"/>
              <w:jc w:val="left"/>
            </w:pPr>
            <w:r>
              <w:t xml:space="preserve">Desenvolve as capacidades motoras condicionais e coordenativas.  </w:t>
            </w:r>
          </w:p>
          <w:p w:rsidR="00A155A4" w:rsidRDefault="00A155A4">
            <w:pPr>
              <w:spacing w:after="0" w:line="259" w:lineRule="auto"/>
              <w:ind w:left="0" w:right="0" w:firstLine="0"/>
            </w:pPr>
            <w:proofErr w:type="gramStart"/>
            <w:r>
              <w:t>Evidencia</w:t>
            </w:r>
            <w:proofErr w:type="gramEnd"/>
            <w:r>
              <w:t xml:space="preserve"> aptidão muscular e aptidão aeróbia, enquadradas na Zona Saudável de Aptidão Física do programa </w:t>
            </w:r>
            <w:proofErr w:type="spellStart"/>
            <w:r>
              <w:t>Fitescola</w:t>
            </w:r>
            <w:proofErr w:type="spellEnd"/>
            <w:r>
              <w:t xml:space="preserve">®, para a sua idade e género. - A; B; G; I; J. </w:t>
            </w:r>
          </w:p>
        </w:tc>
        <w:tc>
          <w:tcPr>
            <w:tcW w:w="2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5A4" w:rsidRDefault="00A155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155A4" w:rsidTr="00757A3A">
        <w:trPr>
          <w:trHeight w:val="2062"/>
        </w:trPr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A4" w:rsidRDefault="00A155A4">
            <w:pPr>
              <w:spacing w:after="22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A4" w:rsidRDefault="00A155A4">
            <w:pPr>
              <w:spacing w:after="2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ÁREA </w:t>
            </w:r>
            <w:proofErr w:type="gramStart"/>
            <w:r>
              <w:rPr>
                <w:b/>
              </w:rPr>
              <w:t>DOS</w:t>
            </w:r>
            <w:proofErr w:type="gramEnd"/>
            <w:r>
              <w:rPr>
                <w:b/>
              </w:rPr>
              <w:t xml:space="preserve"> </w:t>
            </w:r>
          </w:p>
          <w:p w:rsidR="00A155A4" w:rsidRDefault="00A155A4">
            <w:pPr>
              <w:spacing w:after="22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CONHECIMENTOS </w:t>
            </w:r>
          </w:p>
          <w:p w:rsidR="00A155A4" w:rsidRDefault="00A155A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A4" w:rsidRDefault="00A155A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10% 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A4" w:rsidRDefault="00A155A4">
            <w:pPr>
              <w:spacing w:after="0" w:line="240" w:lineRule="auto"/>
              <w:ind w:left="0" w:right="60" w:firstLine="0"/>
            </w:pPr>
            <w:r>
              <w:t xml:space="preserve">Relaciona a Aptidão Física e Saúde, identificando os fatores associados a um estilo de vida saudável, nomeadamente o desenvolvimento das capacidades motoras, a composição corporal, a alimentação, o repouso, a higiene, a afetividade e a qualidade do meio ambiente.  </w:t>
            </w:r>
          </w:p>
          <w:p w:rsidR="00A155A4" w:rsidRDefault="00A155A4">
            <w:pPr>
              <w:spacing w:after="0" w:line="240" w:lineRule="auto"/>
              <w:ind w:left="0" w:right="0" w:firstLine="0"/>
            </w:pPr>
            <w:r>
              <w:t xml:space="preserve">Interpreta a dimensão sociocultural dos desportos na atualidade e ao longo dos tempos, nomeadamente os jogos olímpicos e paralímpicos. - B; C; D; </w:t>
            </w:r>
            <w:proofErr w:type="gramStart"/>
            <w:r>
              <w:t>E</w:t>
            </w:r>
            <w:proofErr w:type="gramEnd"/>
            <w:r>
              <w:t xml:space="preserve">; F; G; I; J. </w:t>
            </w:r>
          </w:p>
          <w:p w:rsidR="00A155A4" w:rsidRDefault="00A155A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A4" w:rsidRDefault="00A155A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C2E1B" w:rsidRDefault="00460324">
      <w:pPr>
        <w:spacing w:after="21" w:line="259" w:lineRule="auto"/>
        <w:ind w:left="0" w:right="0" w:firstLine="0"/>
        <w:jc w:val="left"/>
      </w:pPr>
      <w:r>
        <w:rPr>
          <w:sz w:val="16"/>
        </w:rPr>
        <w:lastRenderedPageBreak/>
        <w:t xml:space="preserve"> </w:t>
      </w:r>
    </w:p>
    <w:p w:rsidR="004C2E1B" w:rsidRDefault="00460324">
      <w:pPr>
        <w:numPr>
          <w:ilvl w:val="0"/>
          <w:numId w:val="1"/>
        </w:numPr>
        <w:spacing w:after="1" w:line="241" w:lineRule="auto"/>
        <w:ind w:right="-8" w:hanging="293"/>
      </w:pPr>
      <w:r>
        <w:rPr>
          <w:sz w:val="20"/>
        </w:rPr>
        <w:t>As letras referem-se às Áreas de Competência enunciadas no Perfil dos Alunos à Saída da Escolaridade Obrigatória: A. Linguagens e textos; B. Informação e comunicação; C. Raciocínio e resolução de problemas; D. Pensamento crítico e pensamento criativo; E. Relacionamento interpessoal; F. Desenvolvimento pessoal e autonomia; G. Bem-estar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saúde e ambiente; H. Sensibilidade estética e artística; I. Saber científico, técnico e tecnológico; J. Consciência e domínio do corpo </w:t>
      </w:r>
    </w:p>
    <w:p w:rsidR="004C2E1B" w:rsidRDefault="004603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C2E1B" w:rsidRDefault="00460324">
      <w:pPr>
        <w:numPr>
          <w:ilvl w:val="0"/>
          <w:numId w:val="1"/>
        </w:numPr>
        <w:spacing w:after="1" w:line="241" w:lineRule="auto"/>
        <w:ind w:right="-8" w:hanging="293"/>
      </w:pPr>
      <w:r>
        <w:rPr>
          <w:sz w:val="20"/>
        </w:rPr>
        <w:t xml:space="preserve">Os instrumentos de avaliação serão adequados aos conteúdos abordados e às características dos alunos. O docente poderá optar por estes ou outros instrumentos de avaliação que melhor se adaptem às necessidades educativas dos alunos, na perspetiva de um processo de ensino e aprendizagem diferenciado. </w:t>
      </w:r>
    </w:p>
    <w:p w:rsidR="004C2E1B" w:rsidRDefault="00460324">
      <w:pPr>
        <w:spacing w:after="160" w:line="259" w:lineRule="auto"/>
        <w:ind w:left="41" w:right="0" w:firstLine="0"/>
        <w:jc w:val="center"/>
      </w:pPr>
      <w:r>
        <w:rPr>
          <w:sz w:val="22"/>
        </w:rPr>
        <w:t xml:space="preserve"> </w:t>
      </w:r>
    </w:p>
    <w:p w:rsidR="004C2E1B" w:rsidRDefault="00460324">
      <w:pPr>
        <w:spacing w:after="260" w:line="259" w:lineRule="auto"/>
        <w:ind w:left="0" w:right="0" w:firstLine="0"/>
        <w:jc w:val="left"/>
      </w:pPr>
      <w:r>
        <w:rPr>
          <w:b/>
        </w:rPr>
        <w:lastRenderedPageBreak/>
        <w:t xml:space="preserve">PERFIL DOS ALUNOS: </w:t>
      </w:r>
    </w:p>
    <w:p w:rsidR="004C2E1B" w:rsidRDefault="00460324">
      <w:pPr>
        <w:ind w:left="-5" w:right="0"/>
      </w:pPr>
      <w:r>
        <w:rPr>
          <w:b/>
        </w:rPr>
        <w:t>Respeitador da diferença</w:t>
      </w:r>
      <w:r>
        <w:t xml:space="preserve"> (A, B, E, F) - aceita opções, falhas e erros dos companheiros; aceita o apoio dos companheiros nos esforços de aperfeiçoamento próprio; aceita ou argumenta pontos de vista diferentes; promove estratégias que induzam respeito por diferenças de características, crenças ou opiniões. </w:t>
      </w:r>
    </w:p>
    <w:p w:rsidR="004C2E1B" w:rsidRDefault="00460324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C2E1B" w:rsidRDefault="00460324">
      <w:pPr>
        <w:ind w:left="-5" w:right="0"/>
      </w:pPr>
      <w:r>
        <w:rPr>
          <w:b/>
        </w:rPr>
        <w:t>Participativo/ Colaborador/ Cooperante/ Responsável/ Autónomo</w:t>
      </w:r>
      <w:r>
        <w:t xml:space="preserve"> (B, C, D, E, F, G, H, I, J) - coopera com os companheiros na procura do êxito pessoal e do grupo; coopera promovendo um clima relacional favorável ao aperfeiçoamento pessoal e prazer proporcionado pelas atividades (é empenhado na execução das tarefas/revela interesse); aplica as regras de participação, combinadas na turma (é participativo); age com cordialidade e respeito na relação com os colegas e o professor (é assíduo; é pontual; revela um bom comportamento); respeita as regras organizativas que permitam atuar em segurança (regras específicas das aulas de EF); cumpri e faz cumprir regras de arbitragem; apresenta iniciativas e propostas; é autónomo na realização das tarefas; coopera na preparação e organização dos materiais. </w:t>
      </w:r>
    </w:p>
    <w:p w:rsidR="004C2E1B" w:rsidRDefault="00460324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4C2E1B" w:rsidRDefault="00460324">
      <w:pPr>
        <w:ind w:left="-5" w:right="0"/>
      </w:pPr>
      <w:r>
        <w:rPr>
          <w:b/>
        </w:rPr>
        <w:t>Questionador e Comunicador</w:t>
      </w:r>
      <w:r>
        <w:t xml:space="preserve"> (A, B, D, E, F, I) - sabe questionar uma situação; realiza ações de comunicação verbal e </w:t>
      </w:r>
      <w:proofErr w:type="gramStart"/>
      <w:r>
        <w:t>não verbal</w:t>
      </w:r>
      <w:proofErr w:type="gramEnd"/>
      <w:r>
        <w:t xml:space="preserve"> </w:t>
      </w:r>
      <w:proofErr w:type="spellStart"/>
      <w:r>
        <w:t>pluridirecional</w:t>
      </w:r>
      <w:proofErr w:type="spellEnd"/>
      <w:r>
        <w:t xml:space="preserve">. </w:t>
      </w:r>
    </w:p>
    <w:p w:rsidR="004C2E1B" w:rsidRDefault="00460324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C2E1B" w:rsidRDefault="00460324" w:rsidP="00B27A8A">
      <w:pPr>
        <w:spacing w:after="2266"/>
        <w:ind w:left="-5" w:right="0"/>
      </w:pPr>
      <w:r>
        <w:rPr>
          <w:b/>
        </w:rPr>
        <w:t>Cuidador de si e do outro</w:t>
      </w:r>
      <w:r>
        <w:t xml:space="preserve"> (B, E, F, G) - conhece e aplica cuidados de higiene; conhece e aplica as regras de segurança pessoal e dos companheiros; conhece e aplica regras de preservação dos recursos materiais e do ambiente; revela o gosto pela prática regular de atividade física; aplica processos de elevação do nível funcional da aptidão física. </w:t>
      </w:r>
    </w:p>
    <w:sectPr w:rsidR="004C2E1B">
      <w:headerReference w:type="default" r:id="rId10"/>
      <w:pgSz w:w="16838" w:h="11906" w:orient="landscape"/>
      <w:pgMar w:top="883" w:right="958" w:bottom="459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121" w:rsidRDefault="000C3121" w:rsidP="00B27A8A">
      <w:pPr>
        <w:spacing w:after="0" w:line="240" w:lineRule="auto"/>
      </w:pPr>
      <w:r>
        <w:separator/>
      </w:r>
    </w:p>
  </w:endnote>
  <w:endnote w:type="continuationSeparator" w:id="0">
    <w:p w:rsidR="000C3121" w:rsidRDefault="000C3121" w:rsidP="00B2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121" w:rsidRDefault="000C3121" w:rsidP="00B27A8A">
      <w:pPr>
        <w:spacing w:after="0" w:line="240" w:lineRule="auto"/>
      </w:pPr>
      <w:r>
        <w:separator/>
      </w:r>
    </w:p>
  </w:footnote>
  <w:footnote w:type="continuationSeparator" w:id="0">
    <w:p w:rsidR="000C3121" w:rsidRDefault="000C3121" w:rsidP="00B2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68"/>
      <w:tblW w:w="1431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3661"/>
      <w:gridCol w:w="5386"/>
      <w:gridCol w:w="5270"/>
    </w:tblGrid>
    <w:tr w:rsidR="00D5105E" w:rsidTr="00D5105E">
      <w:trPr>
        <w:trHeight w:val="816"/>
      </w:trPr>
      <w:tc>
        <w:tcPr>
          <w:tcW w:w="366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  <w:hideMark/>
        </w:tcPr>
        <w:p w:rsidR="00D5105E" w:rsidRDefault="00D5105E" w:rsidP="00D5105E">
          <w:pPr>
            <w:spacing w:line="276" w:lineRule="auto"/>
            <w:rPr>
              <w:rFonts w:eastAsia="Times New Roman" w:cs="Times New Roman"/>
              <w:color w:val="auto"/>
              <w:sz w:val="22"/>
              <w:lang w:eastAsia="ja-JP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101600</wp:posOffset>
                </wp:positionV>
                <wp:extent cx="489585" cy="417830"/>
                <wp:effectExtent l="0" t="0" r="5715" b="1270"/>
                <wp:wrapNone/>
                <wp:docPr id="3" name="Imagem 3" descr="Descrição: vieg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vieg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585" cy="417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hideMark/>
        </w:tcPr>
        <w:p w:rsidR="00D5105E" w:rsidRDefault="00D5105E" w:rsidP="00D5105E">
          <w:pPr>
            <w:spacing w:before="120" w:line="360" w:lineRule="auto"/>
            <w:ind w:left="-57" w:right="-57"/>
            <w:jc w:val="center"/>
            <w:rPr>
              <w:b/>
              <w:sz w:val="26"/>
              <w:szCs w:val="26"/>
              <w:lang w:eastAsia="ja-JP"/>
            </w:rPr>
          </w:pPr>
          <w:r>
            <w:rPr>
              <w:b/>
              <w:sz w:val="26"/>
              <w:szCs w:val="26"/>
              <w:lang w:eastAsia="ja-JP"/>
            </w:rPr>
            <w:t>AGRUPAMENTO DE ESCOLAS VIEIRA DE ARAÚJO</w:t>
          </w:r>
        </w:p>
        <w:p w:rsidR="00D5105E" w:rsidRDefault="00D5105E" w:rsidP="00D5105E">
          <w:pPr>
            <w:tabs>
              <w:tab w:val="center" w:pos="2356"/>
              <w:tab w:val="right" w:pos="4770"/>
            </w:tabs>
            <w:spacing w:line="360" w:lineRule="auto"/>
            <w:ind w:left="-57" w:right="-57"/>
            <w:jc w:val="center"/>
            <w:rPr>
              <w:b/>
              <w:sz w:val="22"/>
              <w:lang w:eastAsia="ja-JP"/>
            </w:rPr>
          </w:pPr>
          <w:r>
            <w:rPr>
              <w:b/>
              <w:sz w:val="22"/>
              <w:lang w:eastAsia="ja-JP"/>
            </w:rPr>
            <w:t>ESCOLA B/S VIEIRA DE ARAÚJO - VIEIRA DO MINHO</w:t>
          </w:r>
        </w:p>
        <w:p w:rsidR="00D5105E" w:rsidRDefault="00D5105E" w:rsidP="00D5105E">
          <w:pPr>
            <w:tabs>
              <w:tab w:val="center" w:pos="2356"/>
              <w:tab w:val="right" w:pos="4770"/>
            </w:tabs>
            <w:spacing w:line="360" w:lineRule="auto"/>
            <w:ind w:left="-57" w:right="-57"/>
            <w:jc w:val="center"/>
            <w:rPr>
              <w:b/>
              <w:sz w:val="22"/>
              <w:lang w:eastAsia="ja-JP"/>
            </w:rPr>
          </w:pPr>
          <w:r>
            <w:rPr>
              <w:b/>
              <w:sz w:val="22"/>
              <w:lang w:eastAsia="ja-JP"/>
            </w:rPr>
            <w:t>ANO LETIVO: 2023-2024</w:t>
          </w:r>
        </w:p>
      </w:tc>
      <w:tc>
        <w:tcPr>
          <w:tcW w:w="5270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5105E" w:rsidRDefault="00D5105E" w:rsidP="00D5105E">
          <w:pPr>
            <w:spacing w:line="276" w:lineRule="auto"/>
            <w:ind w:left="-57" w:right="-113"/>
            <w:jc w:val="center"/>
            <w:rPr>
              <w:rFonts w:ascii="Arial Narrow" w:hAnsi="Arial Narrow" w:cs="Browallia New"/>
              <w:spacing w:val="-14"/>
              <w:sz w:val="12"/>
              <w:szCs w:val="12"/>
              <w:lang w:eastAsia="ja-JP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1181100" cy="581025"/>
                <wp:effectExtent l="0" t="0" r="0" b="9525"/>
                <wp:docPr id="2" name="Imagem 2" descr="Descrição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7A8A" w:rsidRDefault="00B27A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34E3"/>
    <w:multiLevelType w:val="hybridMultilevel"/>
    <w:tmpl w:val="399A380C"/>
    <w:lvl w:ilvl="0" w:tplc="B7805534">
      <w:start w:val="1"/>
      <w:numFmt w:val="bullet"/>
      <w:lvlText w:val=""/>
      <w:lvlJc w:val="left"/>
      <w:pPr>
        <w:ind w:left="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8A6E2E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06908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BA5624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98A112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C2C9E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C9A46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045920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704838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DF6611"/>
    <w:multiLevelType w:val="multilevel"/>
    <w:tmpl w:val="C0A64A80"/>
    <w:lvl w:ilvl="0">
      <w:numFmt w:val="bullet"/>
      <w:lvlText w:val=""/>
      <w:lvlJc w:val="left"/>
      <w:pPr>
        <w:ind w:left="3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>
    <w:nsid w:val="2EEE0A12"/>
    <w:multiLevelType w:val="hybridMultilevel"/>
    <w:tmpl w:val="19EEFFA8"/>
    <w:lvl w:ilvl="0" w:tplc="84C87B32">
      <w:start w:val="1"/>
      <w:numFmt w:val="decimal"/>
      <w:lvlText w:val="(%1)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0497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16A1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785A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DE9B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7EEF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1285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F880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7E37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615D8F"/>
    <w:multiLevelType w:val="hybridMultilevel"/>
    <w:tmpl w:val="15AA8162"/>
    <w:lvl w:ilvl="0" w:tplc="2D5ECFEE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C564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2BBD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AA6D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86632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E32E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27E2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09D1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CB49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B"/>
    <w:rsid w:val="000C3121"/>
    <w:rsid w:val="0025132E"/>
    <w:rsid w:val="002A4AD4"/>
    <w:rsid w:val="003E1AD7"/>
    <w:rsid w:val="00460324"/>
    <w:rsid w:val="0049058B"/>
    <w:rsid w:val="004C2E1B"/>
    <w:rsid w:val="0061772C"/>
    <w:rsid w:val="008D02F4"/>
    <w:rsid w:val="0092566A"/>
    <w:rsid w:val="00A155A4"/>
    <w:rsid w:val="00B27A8A"/>
    <w:rsid w:val="00BC047D"/>
    <w:rsid w:val="00C713BA"/>
    <w:rsid w:val="00C929B0"/>
    <w:rsid w:val="00D5105E"/>
    <w:rsid w:val="00D7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C7EB9B-EB6D-4994-8DAD-B068CE89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8" w:lineRule="auto"/>
      <w:ind w:left="10" w:right="7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B27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27A8A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arter"/>
    <w:uiPriority w:val="99"/>
    <w:unhideWhenUsed/>
    <w:rsid w:val="00B27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27A8A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7C51A09551347954996B4D77D9212" ma:contentTypeVersion="3" ma:contentTypeDescription="Create a new document." ma:contentTypeScope="" ma:versionID="df3e0420323c30affb34843db4f60ed0">
  <xsd:schema xmlns:xsd="http://www.w3.org/2001/XMLSchema" xmlns:xs="http://www.w3.org/2001/XMLSchema" xmlns:p="http://schemas.microsoft.com/office/2006/metadata/properties" xmlns:ns2="aaed4837-9091-4f64-8f4f-d7b4e18a5752" targetNamespace="http://schemas.microsoft.com/office/2006/metadata/properties" ma:root="true" ma:fieldsID="e97580c0a09aaae50b52ec71e7535e26" ns2:_="">
    <xsd:import namespace="aaed4837-9091-4f64-8f4f-d7b4e18a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4D3BA-3B74-4EDF-ADA8-9EC4D1CEA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FF6C0-7D2F-4C14-80A9-27B2E785E4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6E76F9-18AD-4A95-BD2A-BDE669040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777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pacheco</dc:creator>
  <cp:keywords/>
  <cp:lastModifiedBy>AEVA</cp:lastModifiedBy>
  <cp:revision>15</cp:revision>
  <dcterms:created xsi:type="dcterms:W3CDTF">2019-09-18T16:00:00Z</dcterms:created>
  <dcterms:modified xsi:type="dcterms:W3CDTF">2023-09-14T22:34:00Z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</Properties>
</file>