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6A6EF325" w:rsidR="005F36F0" w:rsidRDefault="00B8588F">
      <w:pPr>
        <w:spacing w:after="120"/>
        <w:jc w:val="center"/>
      </w:pPr>
      <w:r>
        <w:rPr>
          <w:noProof/>
          <w:lang w:eastAsia="pt-PT"/>
        </w:rPr>
        <w:drawing>
          <wp:anchor distT="0" distB="0" distL="114300" distR="114300" simplePos="0" relativeHeight="251660288" behindDoc="1" locked="0" layoutInCell="1" allowOverlap="1" wp14:anchorId="068DE434" wp14:editId="1A7F5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89585" cy="408305"/>
            <wp:effectExtent l="0" t="0" r="5715" b="0"/>
            <wp:wrapTight wrapText="bothSides">
              <wp:wrapPolygon edited="0">
                <wp:start x="0" y="0"/>
                <wp:lineTo x="0" y="20156"/>
                <wp:lineTo x="21012" y="20156"/>
                <wp:lineTo x="21012" y="0"/>
                <wp:lineTo x="0" y="0"/>
              </wp:wrapPolygon>
            </wp:wrapTight>
            <wp:docPr id="1" name="Imagem 1" descr="Descrição: viega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Descrição: viega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0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159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FF7159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162554C0" w:rsidR="005F36F0" w:rsidRDefault="00FF7159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B8588F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  <w:bookmarkStart w:id="0" w:name="_GoBack"/>
      <w:bookmarkEnd w:id="0"/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FF7159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FF7159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5F7DFCC1" w:rsidR="005F36F0" w:rsidRDefault="00FF7159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62484A">
              <w:rPr>
                <w:b/>
                <w:bCs/>
                <w:color w:val="002060"/>
              </w:rPr>
              <w:t>4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FF7159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4CEC2" w14:textId="77777777" w:rsidR="009912C4" w:rsidRDefault="009912C4" w:rsidP="00D625D2">
            <w:pPr>
              <w:spacing w:after="0"/>
              <w:jc w:val="both"/>
            </w:pPr>
            <w:r w:rsidRPr="009912C4">
              <w:rPr>
                <w:b/>
                <w:bCs/>
                <w:u w:val="single"/>
              </w:rPr>
              <w:t>SER VERDADEIRO</w:t>
            </w:r>
            <w:r>
              <w:t xml:space="preserve"> </w:t>
            </w:r>
          </w:p>
          <w:p w14:paraId="3764D41A" w14:textId="1A1ACF85" w:rsidR="009912C4" w:rsidRDefault="009912C4" w:rsidP="00D625D2">
            <w:pPr>
              <w:spacing w:after="0"/>
              <w:jc w:val="both"/>
            </w:pPr>
            <w:r>
              <w:t>Identificar a verdade como um bem no relacionamento interpessoal (D3)</w:t>
            </w:r>
          </w:p>
          <w:p w14:paraId="129C34EC" w14:textId="77777777" w:rsidR="009912C4" w:rsidRDefault="009912C4" w:rsidP="00D625D2">
            <w:pPr>
              <w:spacing w:after="0"/>
              <w:jc w:val="both"/>
            </w:pPr>
            <w:r>
              <w:t>Reconhecer na mensagem Bíblica que a verdade me ajuda a superar o medo e a vergonha (D1)</w:t>
            </w:r>
          </w:p>
          <w:p w14:paraId="02DF2E9F" w14:textId="77777777" w:rsidR="00021CDE" w:rsidRDefault="009912C4" w:rsidP="00D625D2">
            <w:pPr>
              <w:spacing w:after="0"/>
              <w:jc w:val="both"/>
            </w:pPr>
            <w:r>
              <w:t xml:space="preserve"> Assumir que devemos sempre agir com verdade para o bem comum (D3)</w:t>
            </w:r>
          </w:p>
          <w:p w14:paraId="3D848897" w14:textId="77777777" w:rsidR="009912C4" w:rsidRDefault="009912C4" w:rsidP="00D625D2">
            <w:pPr>
              <w:spacing w:after="0"/>
              <w:jc w:val="both"/>
            </w:pPr>
          </w:p>
          <w:p w14:paraId="64C7295F" w14:textId="77777777" w:rsidR="009912C4" w:rsidRDefault="009912C4" w:rsidP="00D625D2">
            <w:pPr>
              <w:spacing w:after="0"/>
              <w:jc w:val="both"/>
            </w:pPr>
            <w:r w:rsidRPr="009912C4">
              <w:rPr>
                <w:b/>
                <w:bCs/>
                <w:u w:val="single"/>
              </w:rPr>
              <w:t>CRESCER NA DIVERSIDADE</w:t>
            </w:r>
          </w:p>
          <w:p w14:paraId="6B759A2D" w14:textId="07DE5764" w:rsidR="009912C4" w:rsidRDefault="009912C4" w:rsidP="00D625D2">
            <w:pPr>
              <w:spacing w:after="0"/>
              <w:jc w:val="both"/>
            </w:pPr>
            <w:r>
              <w:t>Identificar a experiência humana da diversidade (D2)</w:t>
            </w:r>
          </w:p>
          <w:p w14:paraId="225DA911" w14:textId="77777777" w:rsidR="009912C4" w:rsidRDefault="009912C4" w:rsidP="00D625D2">
            <w:pPr>
              <w:spacing w:after="0"/>
              <w:jc w:val="both"/>
            </w:pPr>
            <w:r>
              <w:t>Reconhecer que as diferenças, na natureza e na Pessoa, dão beleza à vida (D2)</w:t>
            </w:r>
          </w:p>
          <w:p w14:paraId="52B41213" w14:textId="77777777" w:rsidR="009912C4" w:rsidRDefault="009912C4" w:rsidP="00D625D2">
            <w:pPr>
              <w:spacing w:after="0"/>
              <w:jc w:val="both"/>
            </w:pPr>
            <w:r>
              <w:t>Assumir que todos somos iguais em dignidade enquanto filhos de Deus (D1)</w:t>
            </w:r>
          </w:p>
          <w:p w14:paraId="78645C39" w14:textId="77777777" w:rsidR="009912C4" w:rsidRDefault="009912C4" w:rsidP="00D625D2">
            <w:pPr>
              <w:spacing w:after="0"/>
              <w:jc w:val="both"/>
            </w:pPr>
            <w:r>
              <w:t xml:space="preserve"> Acolher os outros nas suas diferenças (d3)</w:t>
            </w:r>
          </w:p>
          <w:p w14:paraId="68734C2A" w14:textId="77777777" w:rsidR="009912C4" w:rsidRDefault="009912C4" w:rsidP="00D625D2">
            <w:pPr>
              <w:spacing w:after="0"/>
              <w:jc w:val="both"/>
            </w:pPr>
          </w:p>
          <w:p w14:paraId="43E10884" w14:textId="77777777" w:rsidR="009912C4" w:rsidRPr="009912C4" w:rsidRDefault="009912C4" w:rsidP="00D625D2">
            <w:pPr>
              <w:spacing w:after="0"/>
              <w:jc w:val="both"/>
              <w:rPr>
                <w:b/>
                <w:bCs/>
                <w:u w:val="single"/>
              </w:rPr>
            </w:pPr>
            <w:r w:rsidRPr="009912C4">
              <w:rPr>
                <w:b/>
                <w:bCs/>
                <w:u w:val="single"/>
              </w:rPr>
              <w:t>O PERDÃO</w:t>
            </w:r>
          </w:p>
          <w:p w14:paraId="63EC7291" w14:textId="299CEAE3" w:rsidR="009912C4" w:rsidRDefault="009912C4" w:rsidP="00D625D2">
            <w:pPr>
              <w:spacing w:after="0"/>
              <w:jc w:val="both"/>
            </w:pPr>
            <w:r>
              <w:t>Identificar as dificuldades que surgem nas relações humanas (D3)</w:t>
            </w:r>
          </w:p>
          <w:p w14:paraId="3E0810BE" w14:textId="77777777" w:rsidR="009912C4" w:rsidRDefault="009912C4" w:rsidP="00D625D2">
            <w:pPr>
              <w:spacing w:after="0"/>
              <w:jc w:val="both"/>
            </w:pPr>
            <w:r>
              <w:t>Relacionar o perdão com o sentimento de paz a nós próprios e aos outros (D2)</w:t>
            </w:r>
          </w:p>
          <w:p w14:paraId="092BB77B" w14:textId="77777777" w:rsidR="009912C4" w:rsidRDefault="009912C4" w:rsidP="00D625D2">
            <w:pPr>
              <w:spacing w:after="0"/>
              <w:jc w:val="both"/>
            </w:pPr>
            <w:r>
              <w:t xml:space="preserve"> Assumir, a partir da mensagem cristã, a necessidade de dar e aceitar o perdão (D2)</w:t>
            </w:r>
          </w:p>
          <w:p w14:paraId="15D38B78" w14:textId="77777777" w:rsidR="009912C4" w:rsidRDefault="009912C4" w:rsidP="00D625D2">
            <w:pPr>
              <w:spacing w:after="0"/>
              <w:jc w:val="both"/>
            </w:pPr>
          </w:p>
          <w:p w14:paraId="146123CE" w14:textId="77777777" w:rsidR="009912C4" w:rsidRDefault="009912C4" w:rsidP="00D625D2">
            <w:pPr>
              <w:spacing w:after="0"/>
              <w:jc w:val="both"/>
            </w:pPr>
            <w:r w:rsidRPr="009912C4">
              <w:rPr>
                <w:b/>
                <w:bCs/>
                <w:u w:val="single"/>
              </w:rPr>
              <w:t>A BÍBLIA</w:t>
            </w:r>
            <w:r>
              <w:t xml:space="preserve"> </w:t>
            </w:r>
          </w:p>
          <w:p w14:paraId="70C77325" w14:textId="77777777" w:rsidR="009912C4" w:rsidRDefault="009912C4" w:rsidP="00D625D2">
            <w:pPr>
              <w:spacing w:after="0"/>
              <w:jc w:val="both"/>
            </w:pPr>
            <w:r>
              <w:t>Identificar a Bíblia como um livro religioso (D1)</w:t>
            </w:r>
          </w:p>
          <w:p w14:paraId="218ED8B5" w14:textId="77777777" w:rsidR="009912C4" w:rsidRDefault="009912C4" w:rsidP="00D625D2">
            <w:pPr>
              <w:spacing w:after="0"/>
              <w:jc w:val="both"/>
            </w:pPr>
            <w:r>
              <w:t>Reconhecer o lugar da Bíblia na oração pessoal e comunitária dos cristãos e no agir quotidiano (D2)</w:t>
            </w:r>
          </w:p>
          <w:p w14:paraId="708CE768" w14:textId="77777777" w:rsidR="009912C4" w:rsidRDefault="009912C4" w:rsidP="00D625D2">
            <w:pPr>
              <w:spacing w:after="0"/>
              <w:jc w:val="both"/>
            </w:pPr>
            <w:r>
              <w:t>Compreender a estrutura da Bíblia (D1)</w:t>
            </w:r>
          </w:p>
          <w:p w14:paraId="31AD426F" w14:textId="27A61281" w:rsidR="009912C4" w:rsidRDefault="009912C4" w:rsidP="00D625D2">
            <w:pPr>
              <w:spacing w:after="0"/>
              <w:jc w:val="both"/>
            </w:pPr>
            <w:r>
              <w:t>Saber como se consulta a Bíblia (D1)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FF7159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FF7159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9912C4">
            <w:pPr>
              <w:spacing w:after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FF715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7684AC12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lastRenderedPageBreak/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CF6CD9" w14:paraId="615000DE" w14:textId="77777777" w:rsidTr="7684AC12">
        <w:trPr>
          <w:trHeight w:val="539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3877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Muito Bom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2557" w14:textId="77777777" w:rsidR="00CF6CD9" w:rsidRDefault="00CF6CD9" w:rsidP="00CF6CD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Bom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5AF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Suficiente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D77FD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Insuficiente</w:t>
            </w:r>
          </w:p>
        </w:tc>
      </w:tr>
      <w:tr w:rsidR="00CF6CD9" w14:paraId="6D639767" w14:textId="77777777" w:rsidTr="7684AC12">
        <w:trPr>
          <w:trHeight w:val="432"/>
        </w:trPr>
        <w:tc>
          <w:tcPr>
            <w:tcW w:w="382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F6CD9" w:rsidRDefault="00CF6CD9" w:rsidP="00CF6CD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F6CD9" w14:paraId="000FDA6B" w14:textId="77777777" w:rsidTr="7684AC12">
        <w:trPr>
          <w:trHeight w:val="1223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F6CD9" w:rsidRDefault="00CF6CD9" w:rsidP="00CF6CD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F6CD9" w:rsidRDefault="00CF6CD9" w:rsidP="00CF6CD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F6CD9" w14:paraId="2216DF94" w14:textId="77777777" w:rsidTr="7684AC12"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F6CD9" w14:paraId="0A6B45E2" w14:textId="77777777" w:rsidTr="7684AC12">
        <w:trPr>
          <w:trHeight w:val="578"/>
        </w:trPr>
        <w:tc>
          <w:tcPr>
            <w:tcW w:w="3824" w:type="dxa"/>
            <w:tcBorders>
              <w:top w:val="single" w:sz="4" w:space="0" w:color="000000" w:themeColor="text1"/>
              <w:left w:val="doub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0E6C6D71" w:rsidR="00CF6CD9" w:rsidRDefault="006238CB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F6CD9" w:rsidRDefault="00CF6CD9" w:rsidP="00CF6CD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2CE0F0AA" w:rsidR="00CF6CD9" w:rsidRDefault="7684AC12" w:rsidP="00CF6CD9">
            <w:pPr>
              <w:spacing w:after="0"/>
              <w:jc w:val="center"/>
            </w:pPr>
            <w:r w:rsidRPr="7684AC12"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Curiosidade, Reflexão e Inovação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F6CD9" w:rsidRDefault="00CF6CD9" w:rsidP="00CF6CD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F7C94" w14:textId="77777777" w:rsidR="00B863EC" w:rsidRDefault="00B863EC">
      <w:pPr>
        <w:spacing w:after="0"/>
      </w:pPr>
      <w:r>
        <w:separator/>
      </w:r>
    </w:p>
  </w:endnote>
  <w:endnote w:type="continuationSeparator" w:id="0">
    <w:p w14:paraId="52EF5FC8" w14:textId="77777777" w:rsidR="00B863EC" w:rsidRDefault="00B863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687B5" w14:textId="77777777" w:rsidR="00B863EC" w:rsidRDefault="00B863E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5542DF2" w14:textId="77777777" w:rsidR="00B863EC" w:rsidRDefault="00B863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021CDE"/>
    <w:rsid w:val="000A125B"/>
    <w:rsid w:val="001A46CF"/>
    <w:rsid w:val="005F36F0"/>
    <w:rsid w:val="006238CB"/>
    <w:rsid w:val="0062484A"/>
    <w:rsid w:val="006D285B"/>
    <w:rsid w:val="00722162"/>
    <w:rsid w:val="007D5AD5"/>
    <w:rsid w:val="009912C4"/>
    <w:rsid w:val="00B8588F"/>
    <w:rsid w:val="00B863EC"/>
    <w:rsid w:val="00BA519A"/>
    <w:rsid w:val="00CF6CD9"/>
    <w:rsid w:val="00D625D2"/>
    <w:rsid w:val="00E00812"/>
    <w:rsid w:val="00EC0FED"/>
    <w:rsid w:val="00F309C5"/>
    <w:rsid w:val="00F539D5"/>
    <w:rsid w:val="00FB7E9C"/>
    <w:rsid w:val="00FF7159"/>
    <w:rsid w:val="7684A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5E9D63-D76C-40C6-86A2-D5D5920988B9}"/>
</file>

<file path=customXml/itemProps2.xml><?xml version="1.0" encoding="utf-8"?>
<ds:datastoreItem xmlns:ds="http://schemas.openxmlformats.org/officeDocument/2006/customXml" ds:itemID="{CF610468-970C-4D31-A83E-2277EB033203}"/>
</file>

<file path=customXml/itemProps3.xml><?xml version="1.0" encoding="utf-8"?>
<ds:datastoreItem xmlns:ds="http://schemas.openxmlformats.org/officeDocument/2006/customXml" ds:itemID="{DFB497AC-4D2D-4269-957D-EA60D57392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1781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4</cp:revision>
  <dcterms:created xsi:type="dcterms:W3CDTF">2023-09-10T14:21:00Z</dcterms:created>
  <dcterms:modified xsi:type="dcterms:W3CDTF">2024-09-10T21:30:00Z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