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3296A6" w14:textId="77777777" w:rsidR="00EB6DAB" w:rsidRDefault="008E1764">
      <w:pPr>
        <w:pStyle w:val="Corpodetexto"/>
        <w:ind w:left="816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pt-PT"/>
        </w:rPr>
        <w:drawing>
          <wp:inline distT="0" distB="0" distL="0" distR="0" wp14:anchorId="0DCBC142" wp14:editId="11A9E802">
            <wp:extent cx="9060253" cy="695325"/>
            <wp:effectExtent l="0" t="0" r="762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6379" cy="69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A2677" w14:textId="77777777" w:rsidR="00EB6DAB" w:rsidRDefault="00EB6DAB">
      <w:pPr>
        <w:pStyle w:val="Corpodetexto"/>
        <w:spacing w:before="5"/>
        <w:rPr>
          <w:rFonts w:ascii="Times New Roman"/>
          <w:sz w:val="29"/>
        </w:rPr>
      </w:pPr>
    </w:p>
    <w:p w14:paraId="30BF54BB" w14:textId="05CB361A" w:rsidR="00EB6DAB" w:rsidRPr="00DE5136" w:rsidRDefault="008E1764" w:rsidP="00DE5136">
      <w:pPr>
        <w:pStyle w:val="Ttulo"/>
        <w:rPr>
          <w:spacing w:val="-3"/>
        </w:rPr>
      </w:pPr>
      <w:r>
        <w:t>CRITÉRIOS</w:t>
      </w:r>
      <w:r>
        <w:rPr>
          <w:spacing w:val="-6"/>
        </w:rPr>
        <w:t xml:space="preserve"> </w:t>
      </w:r>
      <w:r>
        <w:t>ESPECÍFICOS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AVALIAÇÃO –</w:t>
      </w:r>
      <w:r>
        <w:rPr>
          <w:spacing w:val="-1"/>
        </w:rPr>
        <w:t xml:space="preserve"> </w:t>
      </w:r>
      <w:r w:rsidRPr="00916A15">
        <w:rPr>
          <w:i/>
        </w:rPr>
        <w:t>PORTUGUÊS</w:t>
      </w:r>
      <w:r w:rsidRPr="00916A15">
        <w:rPr>
          <w:i/>
          <w:spacing w:val="-2"/>
        </w:rPr>
        <w:t xml:space="preserve"> </w:t>
      </w:r>
      <w:r w:rsidRPr="00916A15">
        <w:t>–</w:t>
      </w:r>
      <w:r w:rsidRPr="00916A15">
        <w:rPr>
          <w:spacing w:val="-3"/>
        </w:rPr>
        <w:t xml:space="preserve"> </w:t>
      </w:r>
      <w:r w:rsidRPr="00916A15">
        <w:t>1</w:t>
      </w:r>
      <w:r w:rsidR="00916A15" w:rsidRPr="00916A15">
        <w:rPr>
          <w:spacing w:val="-3"/>
        </w:rPr>
        <w:t>2</w:t>
      </w:r>
      <w:r w:rsidR="00B8560D" w:rsidRPr="00916A15">
        <w:rPr>
          <w:spacing w:val="-3"/>
        </w:rPr>
        <w:t xml:space="preserve"> º Ano </w:t>
      </w:r>
      <w:r w:rsidR="00B8560D" w:rsidRPr="00B8560D">
        <w:rPr>
          <w:spacing w:val="-3"/>
          <w:highlight w:val="yellow"/>
        </w:rPr>
        <w:t xml:space="preserve">– Cursos </w:t>
      </w:r>
      <w:r w:rsidR="00B8560D" w:rsidRPr="00916A15">
        <w:rPr>
          <w:spacing w:val="-3"/>
          <w:highlight w:val="yellow"/>
        </w:rPr>
        <w:t>Profissionais</w:t>
      </w:r>
      <w:r w:rsidR="00B17BFE" w:rsidRPr="00916A15">
        <w:rPr>
          <w:spacing w:val="-3"/>
          <w:highlight w:val="yellow"/>
        </w:rPr>
        <w:t xml:space="preserve"> </w:t>
      </w:r>
      <w:r w:rsidR="008B45A1">
        <w:rPr>
          <w:spacing w:val="-3"/>
          <w:highlight w:val="yellow"/>
        </w:rPr>
        <w:t>-2024/2</w:t>
      </w:r>
      <w:r w:rsidR="008B45A1">
        <w:rPr>
          <w:spacing w:val="-3"/>
        </w:rPr>
        <w:t>5</w:t>
      </w:r>
    </w:p>
    <w:p w14:paraId="789BB47C" w14:textId="77777777" w:rsidR="00EB6DAB" w:rsidRDefault="00EB6DAB" w:rsidP="00F92AE7">
      <w:pPr>
        <w:rPr>
          <w:rFonts w:ascii="Calibri"/>
        </w:rPr>
      </w:pPr>
    </w:p>
    <w:tbl>
      <w:tblPr>
        <w:tblStyle w:val="Tabelacomgrelha"/>
        <w:tblpPr w:leftFromText="141" w:rightFromText="141" w:vertAnchor="text" w:horzAnchor="margin" w:tblpXSpec="center" w:tblpY="11"/>
        <w:tblW w:w="15121" w:type="dxa"/>
        <w:tblLook w:val="04A0" w:firstRow="1" w:lastRow="0" w:firstColumn="1" w:lastColumn="0" w:noHBand="0" w:noVBand="1"/>
      </w:tblPr>
      <w:tblGrid>
        <w:gridCol w:w="1917"/>
        <w:gridCol w:w="4452"/>
        <w:gridCol w:w="968"/>
        <w:gridCol w:w="1457"/>
        <w:gridCol w:w="917"/>
        <w:gridCol w:w="917"/>
        <w:gridCol w:w="917"/>
        <w:gridCol w:w="917"/>
        <w:gridCol w:w="954"/>
        <w:gridCol w:w="1705"/>
      </w:tblGrid>
      <w:tr w:rsidR="003674D0" w:rsidRPr="00115C2C" w14:paraId="0AAFF2DC" w14:textId="77777777" w:rsidTr="00046993">
        <w:tc>
          <w:tcPr>
            <w:tcW w:w="19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5AFB9D2" w14:textId="77777777" w:rsidR="003674D0" w:rsidRPr="006944C2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</w:rPr>
              <w:t>Critérios transversais</w:t>
            </w:r>
          </w:p>
        </w:tc>
        <w:tc>
          <w:tcPr>
            <w:tcW w:w="44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1789AAF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Domínios/ </w:t>
            </w:r>
            <w:r w:rsidRPr="00115C2C">
              <w:rPr>
                <w:rFonts w:ascii="Arial" w:hAnsi="Arial" w:cs="Arial"/>
                <w:b/>
                <w:sz w:val="20"/>
                <w:szCs w:val="20"/>
              </w:rPr>
              <w:t>Aprendizagens essenciais</w:t>
            </w:r>
          </w:p>
        </w:tc>
        <w:tc>
          <w:tcPr>
            <w:tcW w:w="96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AD30CE9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278D">
              <w:rPr>
                <w:rFonts w:ascii="Arial" w:hAnsi="Arial" w:cs="Arial"/>
                <w:b/>
                <w:sz w:val="12"/>
                <w:szCs w:val="20"/>
              </w:rPr>
              <w:t>Ponderação</w:t>
            </w:r>
          </w:p>
        </w:tc>
        <w:tc>
          <w:tcPr>
            <w:tcW w:w="145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DA2F840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5C2C">
              <w:rPr>
                <w:rFonts w:ascii="Arial" w:hAnsi="Arial" w:cs="Arial"/>
                <w:b/>
                <w:sz w:val="20"/>
                <w:szCs w:val="20"/>
              </w:rPr>
              <w:t xml:space="preserve">Descritores </w:t>
            </w:r>
            <w:proofErr w:type="gramStart"/>
            <w:r w:rsidRPr="00115C2C">
              <w:rPr>
                <w:rFonts w:ascii="Arial" w:hAnsi="Arial" w:cs="Arial"/>
                <w:b/>
                <w:sz w:val="20"/>
                <w:szCs w:val="20"/>
              </w:rPr>
              <w:t>do</w:t>
            </w:r>
            <w:proofErr w:type="gramEnd"/>
          </w:p>
          <w:p w14:paraId="601A6C2A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5C2C">
              <w:rPr>
                <w:rFonts w:ascii="Arial" w:hAnsi="Arial" w:cs="Arial"/>
                <w:b/>
                <w:sz w:val="20"/>
                <w:szCs w:val="20"/>
              </w:rPr>
              <w:t>Perfil do aluno</w:t>
            </w:r>
          </w:p>
        </w:tc>
        <w:tc>
          <w:tcPr>
            <w:tcW w:w="4317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0B47AF2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5C2C">
              <w:rPr>
                <w:rFonts w:ascii="Arial" w:hAnsi="Arial" w:cs="Arial"/>
                <w:b/>
                <w:sz w:val="20"/>
                <w:szCs w:val="20"/>
              </w:rPr>
              <w:t>Descritores de desempenho</w:t>
            </w:r>
          </w:p>
        </w:tc>
        <w:tc>
          <w:tcPr>
            <w:tcW w:w="0" w:type="auto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6DD8123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BD5">
              <w:rPr>
                <w:rFonts w:ascii="Arial Narrow" w:hAnsi="Arial Narrow"/>
                <w:b/>
                <w:bCs/>
              </w:rPr>
              <w:t>Técnicas e instrumentos de avaliação</w:t>
            </w:r>
          </w:p>
        </w:tc>
      </w:tr>
      <w:tr w:rsidR="003674D0" w:rsidRPr="00115C2C" w14:paraId="5B707B28" w14:textId="77777777" w:rsidTr="00DE5136">
        <w:trPr>
          <w:trHeight w:val="434"/>
        </w:trPr>
        <w:tc>
          <w:tcPr>
            <w:tcW w:w="19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049EEB" w14:textId="77777777" w:rsidR="003674D0" w:rsidRDefault="003674D0" w:rsidP="00046993"/>
        </w:tc>
        <w:tc>
          <w:tcPr>
            <w:tcW w:w="44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514B4E" w14:textId="77777777" w:rsidR="003674D0" w:rsidRPr="00115C2C" w:rsidRDefault="003674D0" w:rsidP="00046993"/>
        </w:tc>
        <w:tc>
          <w:tcPr>
            <w:tcW w:w="9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C2B014" w14:textId="77777777" w:rsidR="003674D0" w:rsidRPr="00115C2C" w:rsidRDefault="003674D0" w:rsidP="00046993"/>
        </w:tc>
        <w:tc>
          <w:tcPr>
            <w:tcW w:w="145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E9A057" w14:textId="77777777" w:rsidR="003674D0" w:rsidRPr="00115C2C" w:rsidRDefault="003674D0" w:rsidP="00046993"/>
        </w:tc>
        <w:tc>
          <w:tcPr>
            <w:tcW w:w="818" w:type="dxa"/>
            <w:tcBorders>
              <w:left w:val="double" w:sz="4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14:paraId="40B928D6" w14:textId="77777777" w:rsidR="003674D0" w:rsidRPr="00115C2C" w:rsidRDefault="003674D0" w:rsidP="000469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proofErr w:type="gramStart"/>
            <w:r>
              <w:rPr>
                <w:b/>
                <w:sz w:val="20"/>
                <w:szCs w:val="20"/>
              </w:rPr>
              <w:t>a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r w:rsidRPr="00115C2C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valores</w:t>
            </w:r>
          </w:p>
        </w:tc>
        <w:tc>
          <w:tcPr>
            <w:tcW w:w="818" w:type="dxa"/>
            <w:tcBorders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14:paraId="1A605DB4" w14:textId="77777777" w:rsidR="003674D0" w:rsidRPr="00115C2C" w:rsidRDefault="003674D0" w:rsidP="000469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 </w:t>
            </w:r>
            <w:proofErr w:type="gramStart"/>
            <w:r>
              <w:rPr>
                <w:b/>
                <w:sz w:val="20"/>
                <w:szCs w:val="20"/>
              </w:rPr>
              <w:t>a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r w:rsidRPr="00115C2C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 valores</w:t>
            </w:r>
          </w:p>
        </w:tc>
        <w:tc>
          <w:tcPr>
            <w:tcW w:w="877" w:type="dxa"/>
            <w:tcBorders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14:paraId="7DF7928F" w14:textId="77777777" w:rsidR="003674D0" w:rsidRPr="00115C2C" w:rsidRDefault="003674D0" w:rsidP="000469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 </w:t>
            </w:r>
            <w:proofErr w:type="gramStart"/>
            <w:r>
              <w:rPr>
                <w:b/>
                <w:sz w:val="20"/>
                <w:szCs w:val="20"/>
              </w:rPr>
              <w:t>a</w:t>
            </w:r>
            <w:proofErr w:type="gramEnd"/>
            <w:r>
              <w:rPr>
                <w:b/>
                <w:sz w:val="20"/>
                <w:szCs w:val="20"/>
              </w:rPr>
              <w:t xml:space="preserve"> 13 valores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14:paraId="1DBE85CA" w14:textId="77777777" w:rsidR="003674D0" w:rsidRPr="00115C2C" w:rsidRDefault="003674D0" w:rsidP="000469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14 </w:t>
            </w:r>
            <w:proofErr w:type="gramStart"/>
            <w:r>
              <w:rPr>
                <w:b/>
                <w:sz w:val="20"/>
                <w:szCs w:val="20"/>
              </w:rPr>
              <w:t>a</w:t>
            </w:r>
            <w:proofErr w:type="gramEnd"/>
            <w:r>
              <w:rPr>
                <w:b/>
                <w:sz w:val="20"/>
                <w:szCs w:val="20"/>
              </w:rPr>
              <w:t xml:space="preserve"> 17 valores</w:t>
            </w:r>
          </w:p>
        </w:tc>
        <w:tc>
          <w:tcPr>
            <w:tcW w:w="95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6E3BC" w:themeFill="accent3" w:themeFillTint="66"/>
            <w:vAlign w:val="center"/>
          </w:tcPr>
          <w:p w14:paraId="311F6A61" w14:textId="77777777" w:rsidR="003674D0" w:rsidRPr="00115C2C" w:rsidRDefault="003674D0" w:rsidP="000469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18 </w:t>
            </w:r>
            <w:proofErr w:type="gramStart"/>
            <w:r>
              <w:rPr>
                <w:b/>
                <w:sz w:val="20"/>
                <w:szCs w:val="20"/>
              </w:rPr>
              <w:t>a</w:t>
            </w:r>
            <w:proofErr w:type="gramEnd"/>
            <w:r>
              <w:rPr>
                <w:b/>
                <w:sz w:val="20"/>
                <w:szCs w:val="20"/>
              </w:rPr>
              <w:t xml:space="preserve"> 20 valores</w:t>
            </w:r>
          </w:p>
        </w:tc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0D678" w14:textId="77777777" w:rsidR="003674D0" w:rsidRPr="00115C2C" w:rsidRDefault="003674D0" w:rsidP="00046993"/>
        </w:tc>
      </w:tr>
      <w:tr w:rsidR="003674D0" w:rsidRPr="00115C2C" w14:paraId="7DE720EF" w14:textId="77777777" w:rsidTr="00046993">
        <w:trPr>
          <w:cantSplit/>
          <w:trHeight w:val="1134"/>
        </w:trPr>
        <w:tc>
          <w:tcPr>
            <w:tcW w:w="1917" w:type="dxa"/>
            <w:tcBorders>
              <w:top w:val="double" w:sz="4" w:space="0" w:color="auto"/>
            </w:tcBorders>
          </w:tcPr>
          <w:p w14:paraId="053184E7" w14:textId="77777777" w:rsidR="003674D0" w:rsidRPr="00115C2C" w:rsidRDefault="003674D0" w:rsidP="00046993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color w:val="215868" w:themeColor="accent5" w:themeShade="80"/>
                <w:sz w:val="18"/>
                <w:szCs w:val="18"/>
              </w:rPr>
            </w:pPr>
          </w:p>
          <w:p w14:paraId="57C43D73" w14:textId="77777777" w:rsidR="003674D0" w:rsidRDefault="003674D0" w:rsidP="00046993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color w:val="215868" w:themeColor="accent5" w:themeShade="80"/>
                <w:sz w:val="18"/>
                <w:szCs w:val="18"/>
              </w:rPr>
            </w:pPr>
          </w:p>
          <w:p w14:paraId="1E765313" w14:textId="77777777" w:rsidR="003674D0" w:rsidRDefault="003674D0" w:rsidP="00046993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color w:val="215868" w:themeColor="accent5" w:themeShade="80"/>
                <w:sz w:val="18"/>
                <w:szCs w:val="18"/>
              </w:rPr>
            </w:pPr>
          </w:p>
          <w:p w14:paraId="3C5DC1C4" w14:textId="77777777" w:rsidR="003674D0" w:rsidRPr="008A10D7" w:rsidRDefault="003674D0" w:rsidP="00046993">
            <w:pPr>
              <w:pStyle w:val="TableParagraph"/>
              <w:jc w:val="center"/>
              <w:rPr>
                <w:b/>
                <w:sz w:val="18"/>
              </w:rPr>
            </w:pPr>
            <w:r w:rsidRPr="007F0D7A">
              <w:rPr>
                <w:b/>
                <w:sz w:val="18"/>
              </w:rPr>
              <w:t>Conhecimento</w:t>
            </w:r>
          </w:p>
          <w:p w14:paraId="73DF4914" w14:textId="77777777" w:rsidR="003674D0" w:rsidRDefault="003674D0" w:rsidP="00046993">
            <w:pPr>
              <w:pStyle w:val="TableParagraph"/>
              <w:ind w:right="33" w:firstLine="30"/>
              <w:jc w:val="center"/>
              <w:rPr>
                <w:spacing w:val="-38"/>
                <w:sz w:val="18"/>
              </w:rPr>
            </w:pPr>
            <w:r w:rsidRPr="007F0D7A">
              <w:rPr>
                <w:spacing w:val="-1"/>
                <w:sz w:val="18"/>
              </w:rPr>
              <w:t>Competências</w:t>
            </w:r>
          </w:p>
          <w:p w14:paraId="58036C0A" w14:textId="77777777" w:rsidR="003674D0" w:rsidRPr="007F0D7A" w:rsidRDefault="003674D0" w:rsidP="00046993">
            <w:pPr>
              <w:pStyle w:val="TableParagraph"/>
              <w:ind w:right="33" w:firstLine="30"/>
              <w:jc w:val="center"/>
              <w:rPr>
                <w:sz w:val="18"/>
              </w:rPr>
            </w:pPr>
            <w:r w:rsidRPr="007F0D7A">
              <w:rPr>
                <w:sz w:val="18"/>
              </w:rPr>
              <w:t>PASEO:</w:t>
            </w:r>
          </w:p>
          <w:p w14:paraId="1654AB81" w14:textId="77777777" w:rsidR="003674D0" w:rsidRDefault="003674D0" w:rsidP="00046993">
            <w:pPr>
              <w:jc w:val="center"/>
              <w:rPr>
                <w:sz w:val="18"/>
              </w:rPr>
            </w:pPr>
            <w:r w:rsidRPr="007F0D7A">
              <w:rPr>
                <w:sz w:val="18"/>
              </w:rPr>
              <w:t>B,</w:t>
            </w:r>
            <w:r w:rsidRPr="007F0D7A">
              <w:rPr>
                <w:spacing w:val="-1"/>
                <w:sz w:val="18"/>
              </w:rPr>
              <w:t xml:space="preserve"> </w:t>
            </w:r>
            <w:r w:rsidRPr="007F0D7A">
              <w:rPr>
                <w:sz w:val="18"/>
              </w:rPr>
              <w:t>C</w:t>
            </w:r>
            <w:r w:rsidRPr="007F0D7A">
              <w:rPr>
                <w:spacing w:val="-3"/>
                <w:sz w:val="18"/>
              </w:rPr>
              <w:t xml:space="preserve"> </w:t>
            </w:r>
            <w:r w:rsidRPr="007F0D7A">
              <w:rPr>
                <w:sz w:val="18"/>
              </w:rPr>
              <w:t>D,</w:t>
            </w:r>
            <w:r w:rsidRPr="007F0D7A">
              <w:rPr>
                <w:spacing w:val="-5"/>
                <w:sz w:val="18"/>
              </w:rPr>
              <w:t xml:space="preserve"> </w:t>
            </w:r>
            <w:r w:rsidRPr="007F0D7A">
              <w:rPr>
                <w:sz w:val="18"/>
              </w:rPr>
              <w:t>I, H,G,J</w:t>
            </w:r>
          </w:p>
          <w:p w14:paraId="49442E9B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57BCD9BB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02F9CA95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43DD5BF8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1E1E0886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0139B57B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1DF3D706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2E8CC285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690F3647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07A22EB4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73E67692" w14:textId="77777777" w:rsidR="003674D0" w:rsidRDefault="003674D0" w:rsidP="00046993">
            <w:pPr>
              <w:pStyle w:val="TableParagraph"/>
              <w:ind w:left="37" w:right="33" w:hanging="37"/>
              <w:jc w:val="center"/>
              <w:rPr>
                <w:spacing w:val="-1"/>
                <w:sz w:val="18"/>
              </w:rPr>
            </w:pPr>
            <w:r w:rsidRPr="007F0D7A">
              <w:rPr>
                <w:b/>
                <w:sz w:val="18"/>
              </w:rPr>
              <w:t>Resolução de</w:t>
            </w:r>
            <w:r w:rsidRPr="007F0D7A">
              <w:rPr>
                <w:b/>
                <w:spacing w:val="1"/>
                <w:sz w:val="18"/>
              </w:rPr>
              <w:t xml:space="preserve"> </w:t>
            </w:r>
            <w:r w:rsidRPr="007F0D7A">
              <w:rPr>
                <w:b/>
                <w:sz w:val="18"/>
              </w:rPr>
              <w:t>Problemas</w:t>
            </w:r>
            <w:r w:rsidRPr="007F0D7A">
              <w:rPr>
                <w:b/>
                <w:spacing w:val="1"/>
                <w:sz w:val="18"/>
              </w:rPr>
              <w:t xml:space="preserve"> </w:t>
            </w:r>
            <w:r w:rsidRPr="007F0D7A">
              <w:rPr>
                <w:spacing w:val="-1"/>
                <w:sz w:val="18"/>
              </w:rPr>
              <w:t>Competências</w:t>
            </w:r>
          </w:p>
          <w:p w14:paraId="6B5FAE4E" w14:textId="77777777" w:rsidR="003674D0" w:rsidRPr="007F0D7A" w:rsidRDefault="003674D0" w:rsidP="00046993">
            <w:pPr>
              <w:pStyle w:val="TableParagraph"/>
              <w:ind w:left="37" w:right="33" w:hanging="37"/>
              <w:jc w:val="center"/>
              <w:rPr>
                <w:sz w:val="18"/>
              </w:rPr>
            </w:pPr>
            <w:r w:rsidRPr="007F0D7A">
              <w:rPr>
                <w:spacing w:val="-38"/>
                <w:sz w:val="18"/>
              </w:rPr>
              <w:t xml:space="preserve"> </w:t>
            </w:r>
            <w:r w:rsidRPr="007F0D7A">
              <w:rPr>
                <w:sz w:val="18"/>
              </w:rPr>
              <w:t>PASEO:</w:t>
            </w:r>
          </w:p>
          <w:p w14:paraId="50AEDC7F" w14:textId="77777777" w:rsidR="003674D0" w:rsidRPr="006D2067" w:rsidRDefault="003674D0" w:rsidP="00046993">
            <w:pPr>
              <w:ind w:left="37" w:right="33" w:hanging="37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sz w:val="18"/>
              </w:rPr>
              <w:t>B,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  <w:p w14:paraId="5F4DDF35" w14:textId="77777777" w:rsidR="003674D0" w:rsidRPr="00115C2C" w:rsidRDefault="003674D0" w:rsidP="00046993">
            <w:pPr>
              <w:spacing w:line="360" w:lineRule="auto"/>
              <w:jc w:val="center"/>
              <w:rPr>
                <w:color w:val="215868" w:themeColor="accent5" w:themeShade="80"/>
                <w:sz w:val="18"/>
                <w:szCs w:val="18"/>
              </w:rPr>
            </w:pPr>
          </w:p>
        </w:tc>
        <w:tc>
          <w:tcPr>
            <w:tcW w:w="4452" w:type="dxa"/>
            <w:tcBorders>
              <w:top w:val="double" w:sz="4" w:space="0" w:color="auto"/>
            </w:tcBorders>
          </w:tcPr>
          <w:p w14:paraId="4978E3BF" w14:textId="77777777" w:rsidR="003674D0" w:rsidRPr="00911F2A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244061" w:themeColor="accent1" w:themeShade="80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/>
                <w:bCs/>
                <w:noProof/>
                <w:color w:val="244061" w:themeColor="accent1" w:themeShade="80"/>
                <w:sz w:val="18"/>
                <w:szCs w:val="18"/>
                <w:lang w:val="pt-PT" w:eastAsia="pt-PT"/>
              </w:rPr>
              <mc:AlternateContent>
                <mc:Choice Requires="wps">
                  <w:drawing>
                    <wp:anchor distT="0" distB="0" distL="114300" distR="114300" simplePos="0" relativeHeight="251655168" behindDoc="1" locked="0" layoutInCell="1" allowOverlap="1" wp14:anchorId="26E7644A" wp14:editId="15FF4147">
                      <wp:simplePos x="0" y="0"/>
                      <wp:positionH relativeFrom="column">
                        <wp:posOffset>1149470</wp:posOffset>
                      </wp:positionH>
                      <wp:positionV relativeFrom="paragraph">
                        <wp:posOffset>84479</wp:posOffset>
                      </wp:positionV>
                      <wp:extent cx="836762" cy="207034"/>
                      <wp:effectExtent l="0" t="0" r="20955" b="21590"/>
                      <wp:wrapNone/>
                      <wp:docPr id="3" name="Rectâ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6762" cy="207034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AAE697" id="Rectângulo 3" o:spid="_x0000_s1026" style="position:absolute;margin-left:90.5pt;margin-top:6.65pt;width:65.9pt;height:16.3pt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" fillcolor="#f79646 [3209]" strokecolor="#974706 [1609]" strokeweight="2pt"/>
                  </w:pict>
                </mc:Fallback>
              </mc:AlternateContent>
            </w:r>
          </w:p>
          <w:p w14:paraId="3DC5FB04" w14:textId="77777777" w:rsidR="003674D0" w:rsidRPr="00911F2A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244061" w:themeColor="accent1" w:themeShade="80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/>
                <w:bCs/>
                <w:color w:val="244061" w:themeColor="accent1" w:themeShade="80"/>
                <w:sz w:val="18"/>
                <w:szCs w:val="18"/>
                <w:lang w:val="pt-PT"/>
              </w:rPr>
              <w:t xml:space="preserve">             </w:t>
            </w:r>
            <w:r w:rsidRPr="00911F2A">
              <w:rPr>
                <w:rFonts w:ascii="Arial" w:hAnsi="Arial" w:cs="Arial"/>
                <w:b/>
                <w:bCs/>
                <w:color w:val="244061" w:themeColor="accent1" w:themeShade="80"/>
                <w:sz w:val="18"/>
                <w:szCs w:val="18"/>
                <w:lang w:val="pt-PT"/>
              </w:rPr>
              <w:t>ORALIDADE</w:t>
            </w:r>
          </w:p>
          <w:p w14:paraId="6A68C418" w14:textId="77777777" w:rsidR="00916A15" w:rsidRDefault="00916A15" w:rsidP="00916A15">
            <w:pPr>
              <w:spacing w:before="6" w:line="360" w:lineRule="auto"/>
              <w:jc w:val="both"/>
              <w:rPr>
                <w:b/>
                <w:sz w:val="18"/>
                <w:u w:val="single"/>
              </w:rPr>
            </w:pPr>
          </w:p>
          <w:p w14:paraId="76FE217A" w14:textId="77777777" w:rsidR="00916A15" w:rsidRPr="00916A15" w:rsidRDefault="00916A15" w:rsidP="00916A15">
            <w:pPr>
              <w:spacing w:before="6" w:line="360" w:lineRule="auto"/>
              <w:jc w:val="both"/>
              <w:rPr>
                <w:b/>
                <w:sz w:val="18"/>
                <w:u w:val="single"/>
              </w:rPr>
            </w:pPr>
            <w:r w:rsidRPr="00916A15">
              <w:rPr>
                <w:b/>
                <w:sz w:val="18"/>
                <w:u w:val="single"/>
              </w:rPr>
              <w:t>Compreensão</w:t>
            </w:r>
          </w:p>
          <w:p w14:paraId="0E5734D1" w14:textId="6784DD7C" w:rsidR="00916A15" w:rsidRPr="00916A15" w:rsidRDefault="00916A15" w:rsidP="00916A15">
            <w:pPr>
              <w:spacing w:before="6" w:line="360" w:lineRule="auto"/>
              <w:jc w:val="both"/>
              <w:rPr>
                <w:sz w:val="18"/>
              </w:rPr>
            </w:pPr>
            <w:r w:rsidRPr="00916A15">
              <w:rPr>
                <w:sz w:val="18"/>
              </w:rPr>
              <w:t>Interpretar textos orais dos géneros exposição sobre um tema, discurso político e debate, evidenciando perspetiva crítica e criativa.</w:t>
            </w:r>
          </w:p>
          <w:p w14:paraId="4291F431" w14:textId="5FCE9324" w:rsidR="00916A15" w:rsidRPr="00916A15" w:rsidRDefault="00916A15" w:rsidP="00916A15">
            <w:pPr>
              <w:spacing w:before="6" w:line="360" w:lineRule="auto"/>
              <w:jc w:val="both"/>
              <w:rPr>
                <w:sz w:val="18"/>
              </w:rPr>
            </w:pPr>
            <w:r w:rsidRPr="00916A15">
              <w:rPr>
                <w:sz w:val="18"/>
              </w:rPr>
              <w:t>Avaliar os argumentos de intervenções orais</w:t>
            </w:r>
          </w:p>
          <w:p w14:paraId="022A6A01" w14:textId="6F31CF43" w:rsidR="00916A15" w:rsidRDefault="00916A15" w:rsidP="00916A15">
            <w:pPr>
              <w:spacing w:before="6" w:line="360" w:lineRule="auto"/>
              <w:jc w:val="both"/>
              <w:rPr>
                <w:sz w:val="18"/>
              </w:rPr>
            </w:pPr>
            <w:r w:rsidRPr="00916A15">
              <w:rPr>
                <w:sz w:val="18"/>
              </w:rPr>
              <w:t>(exposições orais, discursos políticos e debates).</w:t>
            </w:r>
          </w:p>
          <w:p w14:paraId="5037CE92" w14:textId="77777777" w:rsidR="00916A15" w:rsidRPr="00916A15" w:rsidRDefault="00916A15" w:rsidP="00916A15">
            <w:pPr>
              <w:spacing w:before="6" w:line="360" w:lineRule="auto"/>
              <w:jc w:val="both"/>
              <w:rPr>
                <w:sz w:val="18"/>
              </w:rPr>
            </w:pPr>
          </w:p>
          <w:p w14:paraId="713851CB" w14:textId="64E928C9" w:rsidR="00916A15" w:rsidRPr="00916A15" w:rsidRDefault="00916A15" w:rsidP="00916A15">
            <w:pPr>
              <w:spacing w:before="6" w:line="360" w:lineRule="auto"/>
              <w:jc w:val="both"/>
              <w:rPr>
                <w:b/>
                <w:sz w:val="18"/>
                <w:u w:val="single"/>
              </w:rPr>
            </w:pPr>
            <w:r w:rsidRPr="00916A15">
              <w:rPr>
                <w:b/>
                <w:sz w:val="18"/>
                <w:u w:val="single"/>
              </w:rPr>
              <w:t>Expressão</w:t>
            </w:r>
          </w:p>
          <w:p w14:paraId="52A46232" w14:textId="33F21160" w:rsidR="00916A15" w:rsidRPr="00916A15" w:rsidRDefault="00916A15" w:rsidP="00916A15">
            <w:pPr>
              <w:spacing w:before="6" w:line="360" w:lineRule="auto"/>
              <w:jc w:val="both"/>
              <w:rPr>
                <w:sz w:val="18"/>
              </w:rPr>
            </w:pPr>
            <w:r w:rsidRPr="00916A15">
              <w:rPr>
                <w:sz w:val="18"/>
              </w:rPr>
              <w:t xml:space="preserve"> Fazer exposições orais</w:t>
            </w:r>
            <w:r>
              <w:rPr>
                <w:sz w:val="18"/>
              </w:rPr>
              <w:t xml:space="preserve"> </w:t>
            </w:r>
            <w:r w:rsidRPr="00916A15">
              <w:rPr>
                <w:sz w:val="18"/>
              </w:rPr>
              <w:t>para apresentação de temas, de opiniões e de apreciações críticas (de debate, de filme, de peça de teatro, de livro, de exposição ou outra manifestação cultural).</w:t>
            </w:r>
          </w:p>
          <w:p w14:paraId="0757F454" w14:textId="77777777" w:rsidR="00916A15" w:rsidRPr="00916A15" w:rsidRDefault="00916A15" w:rsidP="00916A15">
            <w:pPr>
              <w:spacing w:before="6" w:line="360" w:lineRule="auto"/>
              <w:jc w:val="both"/>
              <w:rPr>
                <w:sz w:val="18"/>
              </w:rPr>
            </w:pPr>
            <w:r w:rsidRPr="00916A15">
              <w:rPr>
                <w:sz w:val="18"/>
              </w:rPr>
              <w:t>- Preparar adequadamente as apresentações orais através de uma planificação cuidada.</w:t>
            </w:r>
          </w:p>
          <w:p w14:paraId="75D21F44" w14:textId="61C3836A" w:rsidR="00916A15" w:rsidRPr="00916A15" w:rsidRDefault="00916A15" w:rsidP="00916A15">
            <w:pPr>
              <w:spacing w:before="6" w:line="360" w:lineRule="auto"/>
              <w:jc w:val="both"/>
              <w:rPr>
                <w:sz w:val="18"/>
              </w:rPr>
            </w:pPr>
            <w:r>
              <w:rPr>
                <w:sz w:val="18"/>
              </w:rPr>
              <w:t xml:space="preserve">- Utilizar recursos verbais </w:t>
            </w:r>
            <w:r w:rsidRPr="00916A15">
              <w:rPr>
                <w:sz w:val="18"/>
              </w:rPr>
              <w:t>e não-verbais adequados à eficácia das apresentações orais a realizar.</w:t>
            </w:r>
          </w:p>
          <w:p w14:paraId="27995D08" w14:textId="14AA7575" w:rsidR="00916A15" w:rsidRPr="00916A15" w:rsidRDefault="00916A15" w:rsidP="00916A15">
            <w:pPr>
              <w:spacing w:before="6" w:line="360" w:lineRule="auto"/>
              <w:jc w:val="both"/>
              <w:rPr>
                <w:sz w:val="18"/>
              </w:rPr>
            </w:pPr>
            <w:r w:rsidRPr="00916A15">
              <w:rPr>
                <w:sz w:val="18"/>
              </w:rPr>
              <w:t>- Avaliar, individualmente</w:t>
            </w:r>
            <w:r>
              <w:rPr>
                <w:sz w:val="18"/>
              </w:rPr>
              <w:t xml:space="preserve"> </w:t>
            </w:r>
            <w:r w:rsidRPr="00916A15">
              <w:rPr>
                <w:sz w:val="18"/>
              </w:rPr>
              <w:t>e/ou em grupo, os discursos orais produzidos por si próprio, através da discussão de diversos pontos de vista.</w:t>
            </w:r>
          </w:p>
          <w:p w14:paraId="1DFFDBF7" w14:textId="2E25BAAC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</w:rPr>
            </w:pPr>
          </w:p>
          <w:p w14:paraId="49960E2D" w14:textId="157A1E8A" w:rsidR="003674D0" w:rsidRPr="00115C2C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double" w:sz="4" w:space="0" w:color="auto"/>
            </w:tcBorders>
          </w:tcPr>
          <w:p w14:paraId="1CAAA293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t-PT"/>
              </w:rPr>
            </w:pPr>
          </w:p>
          <w:p w14:paraId="592BAD27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t-PT"/>
              </w:rPr>
            </w:pPr>
          </w:p>
          <w:p w14:paraId="7B9EA381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t-PT"/>
              </w:rPr>
            </w:pPr>
          </w:p>
          <w:p w14:paraId="0FF3931D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0E5F6DC5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E02D4D0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DAB1CE2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  <w:r w:rsidRPr="009C50C8"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5%</w:t>
            </w:r>
          </w:p>
          <w:p w14:paraId="387FE48A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1D6F6531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5589C139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20C678EE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91A1867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9270E5E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6A5F1C2A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5DC86660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001E3F8E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2378D2D3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6D3CB0E2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C5ABA39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FA6FABE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3D3FEDA6" w14:textId="77777777" w:rsidR="003674D0" w:rsidRDefault="003674D0" w:rsidP="00916A15">
            <w:pPr>
              <w:pStyle w:val="Default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5322F7B0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F8507A8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6C0C5906" w14:textId="77777777" w:rsidR="003674D0" w:rsidRPr="00655875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215868" w:themeColor="accent5" w:themeShade="80"/>
                <w:sz w:val="18"/>
                <w:szCs w:val="18"/>
                <w:lang w:val="pt-PT"/>
              </w:rPr>
            </w:pPr>
            <w:r w:rsidRPr="009C50C8"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15%</w:t>
            </w:r>
          </w:p>
        </w:tc>
        <w:tc>
          <w:tcPr>
            <w:tcW w:w="1457" w:type="dxa"/>
            <w:tcBorders>
              <w:top w:val="double" w:sz="4" w:space="0" w:color="auto"/>
            </w:tcBorders>
          </w:tcPr>
          <w:p w14:paraId="30C0277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6B652BF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2B915FC6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3140879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115C2C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Comunicador (A, B, D, E, H) </w:t>
            </w:r>
          </w:p>
          <w:p w14:paraId="3295BFC2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5EA38FE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115C2C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Conhecedor/ sabedor/ culto/ informado (A, B, G, I, J) </w:t>
            </w:r>
          </w:p>
          <w:p w14:paraId="759925A3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F45D55B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115C2C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Sistematizador/ organizador (A, B, C, I, J) </w:t>
            </w:r>
          </w:p>
          <w:p w14:paraId="0516B058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277E0DB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Respeitador da diferença </w:t>
            </w:r>
            <w:r w:rsidRPr="00115C2C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do outro (A, B, E, F, H) </w:t>
            </w:r>
          </w:p>
          <w:p w14:paraId="5BFA16EF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244EC5D0" w14:textId="77777777" w:rsidR="003674D0" w:rsidRPr="008530D5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115C2C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Participativo/ colaborador </w:t>
            </w:r>
            <w:r w:rsidRPr="00B62A0C">
              <w:rPr>
                <w:rFonts w:ascii="Arial" w:hAnsi="Arial" w:cs="Arial"/>
                <w:bCs/>
                <w:sz w:val="18"/>
                <w:szCs w:val="18"/>
                <w:lang w:val="pt-PT"/>
              </w:rPr>
              <w:t>(B, C, D, E, F)</w:t>
            </w:r>
          </w:p>
        </w:tc>
        <w:tc>
          <w:tcPr>
            <w:tcW w:w="818" w:type="dxa"/>
            <w:tcBorders>
              <w:top w:val="double" w:sz="4" w:space="0" w:color="auto"/>
            </w:tcBorders>
            <w:textDirection w:val="btLr"/>
            <w:vAlign w:val="center"/>
          </w:tcPr>
          <w:p w14:paraId="7D07811E" w14:textId="77777777" w:rsidR="003674D0" w:rsidRPr="00115C2C" w:rsidRDefault="003674D0" w:rsidP="00046993">
            <w:pPr>
              <w:ind w:left="113" w:right="113"/>
              <w:rPr>
                <w:sz w:val="18"/>
                <w:szCs w:val="18"/>
              </w:rPr>
            </w:pPr>
            <w:r w:rsidRPr="00115C2C">
              <w:rPr>
                <w:sz w:val="18"/>
                <w:szCs w:val="18"/>
              </w:rPr>
              <w:t xml:space="preserve">O aluno não é capaz </w:t>
            </w:r>
            <w:proofErr w:type="gramStart"/>
            <w:r w:rsidRPr="00115C2C">
              <w:rPr>
                <w:sz w:val="18"/>
                <w:szCs w:val="18"/>
              </w:rPr>
              <w:t>de</w:t>
            </w:r>
            <w:proofErr w:type="gramEnd"/>
            <w:r w:rsidRPr="00115C2C">
              <w:rPr>
                <w:sz w:val="18"/>
                <w:szCs w:val="18"/>
              </w:rPr>
              <w:t>…</w:t>
            </w:r>
          </w:p>
        </w:tc>
        <w:tc>
          <w:tcPr>
            <w:tcW w:w="818" w:type="dxa"/>
            <w:tcBorders>
              <w:top w:val="double" w:sz="4" w:space="0" w:color="auto"/>
            </w:tcBorders>
            <w:textDirection w:val="btLr"/>
            <w:vAlign w:val="center"/>
          </w:tcPr>
          <w:p w14:paraId="23F163D2" w14:textId="77777777" w:rsidR="003674D0" w:rsidRPr="00115C2C" w:rsidRDefault="003674D0" w:rsidP="00046993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gramStart"/>
            <w:r>
              <w:rPr>
                <w:sz w:val="18"/>
                <w:szCs w:val="18"/>
              </w:rPr>
              <w:t>aluno  ainda</w:t>
            </w:r>
            <w:proofErr w:type="gramEnd"/>
            <w:r>
              <w:rPr>
                <w:sz w:val="18"/>
                <w:szCs w:val="18"/>
              </w:rPr>
              <w:t xml:space="preserve"> não é capaz  de</w:t>
            </w:r>
            <w:r w:rsidRPr="00115C2C">
              <w:rPr>
                <w:sz w:val="18"/>
                <w:szCs w:val="18"/>
              </w:rPr>
              <w:t>…</w:t>
            </w:r>
          </w:p>
        </w:tc>
        <w:tc>
          <w:tcPr>
            <w:tcW w:w="877" w:type="dxa"/>
            <w:tcBorders>
              <w:top w:val="double" w:sz="4" w:space="0" w:color="auto"/>
            </w:tcBorders>
            <w:textDirection w:val="btLr"/>
            <w:vAlign w:val="center"/>
          </w:tcPr>
          <w:p w14:paraId="7E8F35F1" w14:textId="77777777" w:rsidR="003674D0" w:rsidRPr="00115C2C" w:rsidRDefault="003674D0" w:rsidP="00046993">
            <w:pPr>
              <w:ind w:left="113" w:right="113"/>
              <w:rPr>
                <w:sz w:val="18"/>
                <w:szCs w:val="18"/>
              </w:rPr>
            </w:pPr>
            <w:r w:rsidRPr="00115C2C">
              <w:rPr>
                <w:sz w:val="18"/>
                <w:szCs w:val="18"/>
              </w:rPr>
              <w:t xml:space="preserve">O aluno é capaz </w:t>
            </w:r>
            <w:proofErr w:type="gramStart"/>
            <w:r w:rsidRPr="00115C2C">
              <w:rPr>
                <w:sz w:val="18"/>
                <w:szCs w:val="18"/>
              </w:rPr>
              <w:t>de</w:t>
            </w:r>
            <w:proofErr w:type="gramEnd"/>
            <w:r w:rsidRPr="00115C2C">
              <w:rPr>
                <w:sz w:val="18"/>
                <w:szCs w:val="18"/>
              </w:rPr>
              <w:t>…</w:t>
            </w:r>
          </w:p>
        </w:tc>
        <w:tc>
          <w:tcPr>
            <w:tcW w:w="850" w:type="dxa"/>
            <w:tcBorders>
              <w:top w:val="double" w:sz="4" w:space="0" w:color="auto"/>
            </w:tcBorders>
            <w:textDirection w:val="btLr"/>
            <w:vAlign w:val="center"/>
          </w:tcPr>
          <w:p w14:paraId="571569C4" w14:textId="77777777" w:rsidR="003674D0" w:rsidRPr="00115C2C" w:rsidRDefault="003674D0" w:rsidP="00046993">
            <w:pPr>
              <w:ind w:left="113" w:right="113"/>
              <w:rPr>
                <w:sz w:val="18"/>
                <w:szCs w:val="18"/>
              </w:rPr>
            </w:pPr>
            <w:r w:rsidRPr="00115C2C">
              <w:rPr>
                <w:sz w:val="18"/>
                <w:szCs w:val="18"/>
              </w:rPr>
              <w:t xml:space="preserve">O aluno é capaz, com </w:t>
            </w:r>
            <w:r>
              <w:rPr>
                <w:sz w:val="18"/>
                <w:szCs w:val="18"/>
              </w:rPr>
              <w:t xml:space="preserve">muita </w:t>
            </w:r>
            <w:r w:rsidRPr="00115C2C">
              <w:rPr>
                <w:sz w:val="18"/>
                <w:szCs w:val="18"/>
              </w:rPr>
              <w:t xml:space="preserve">facilidade, </w:t>
            </w:r>
            <w:proofErr w:type="gramStart"/>
            <w:r w:rsidRPr="00115C2C">
              <w:rPr>
                <w:sz w:val="18"/>
                <w:szCs w:val="18"/>
              </w:rPr>
              <w:t>de</w:t>
            </w:r>
            <w:proofErr w:type="gramEnd"/>
            <w:r w:rsidRPr="00115C2C">
              <w:rPr>
                <w:sz w:val="18"/>
                <w:szCs w:val="18"/>
              </w:rPr>
              <w:t>…</w:t>
            </w:r>
          </w:p>
        </w:tc>
        <w:tc>
          <w:tcPr>
            <w:tcW w:w="954" w:type="dxa"/>
            <w:tcBorders>
              <w:top w:val="double" w:sz="4" w:space="0" w:color="auto"/>
            </w:tcBorders>
            <w:textDirection w:val="btLr"/>
            <w:vAlign w:val="center"/>
          </w:tcPr>
          <w:p w14:paraId="6B8770EC" w14:textId="77777777" w:rsidR="003674D0" w:rsidRPr="00477F1B" w:rsidRDefault="003674D0" w:rsidP="00046993">
            <w:r w:rsidRPr="00115C2C">
              <w:rPr>
                <w:rFonts w:eastAsia="Times New Roman"/>
              </w:rPr>
              <w:t xml:space="preserve">O aluno é capaz, de modo excelente, </w:t>
            </w:r>
            <w:proofErr w:type="gramStart"/>
            <w:r w:rsidRPr="00115C2C">
              <w:rPr>
                <w:rFonts w:eastAsia="Times New Roman"/>
              </w:rPr>
              <w:t>de</w:t>
            </w:r>
            <w:proofErr w:type="gramEnd"/>
            <w:r w:rsidRPr="00115C2C">
              <w:rPr>
                <w:rFonts w:eastAsia="Times New Roman"/>
              </w:rPr>
              <w:t>…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4603FD14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2210BF1C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Técnica da testagem:</w:t>
            </w:r>
          </w:p>
          <w:p w14:paraId="77805CA7" w14:textId="77777777" w:rsidR="003674D0" w:rsidRDefault="003674D0" w:rsidP="00046993">
            <w:pPr>
              <w:pStyle w:val="NormalWeb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15C2C">
              <w:rPr>
                <w:rFonts w:ascii="Arial" w:hAnsi="Arial" w:cs="Arial"/>
                <w:sz w:val="18"/>
                <w:szCs w:val="18"/>
              </w:rPr>
              <w:t>Teste / exercício de compreensão do oral</w:t>
            </w:r>
          </w:p>
          <w:p w14:paraId="126F5773" w14:textId="77777777" w:rsidR="003674D0" w:rsidRDefault="003674D0" w:rsidP="00046993">
            <w:pPr>
              <w:pStyle w:val="NormalWeb"/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07FC8891" w14:textId="77777777" w:rsidR="00916A15" w:rsidRDefault="00916A15" w:rsidP="00046993">
            <w:pPr>
              <w:pStyle w:val="NormalWeb"/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7E0FC7C3" w14:textId="77777777" w:rsidR="00916A15" w:rsidRPr="00115C2C" w:rsidRDefault="00916A15" w:rsidP="00046993">
            <w:pPr>
              <w:pStyle w:val="NormalWeb"/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547A9617" w14:textId="77777777" w:rsidR="003674D0" w:rsidRPr="00B62A0C" w:rsidRDefault="003674D0" w:rsidP="00916A15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Técnica de análise</w:t>
            </w:r>
          </w:p>
          <w:p w14:paraId="7DDCDCD9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D1171A3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sz w:val="18"/>
                <w:szCs w:val="18"/>
                <w:lang w:val="pt-PT"/>
              </w:rPr>
              <w:t>- Lista de verificação para avaliação da apresentação oral livre e/ou orientada</w:t>
            </w:r>
          </w:p>
          <w:p w14:paraId="414136FB" w14:textId="77777777" w:rsidR="003674D0" w:rsidRPr="00115C2C" w:rsidRDefault="003674D0" w:rsidP="00046993">
            <w:pPr>
              <w:pStyle w:val="NormalWeb"/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019FEE" w14:textId="4E324EA4" w:rsidR="003674D0" w:rsidRDefault="003674D0" w:rsidP="00F92AE7">
      <w:pPr>
        <w:rPr>
          <w:rFonts w:ascii="Calibri"/>
        </w:rPr>
        <w:sectPr w:rsidR="003674D0">
          <w:footerReference w:type="default" r:id="rId11"/>
          <w:type w:val="continuous"/>
          <w:pgSz w:w="16840" w:h="11910" w:orient="landscape"/>
          <w:pgMar w:top="280" w:right="800" w:bottom="280" w:left="600" w:header="720" w:footer="720" w:gutter="0"/>
          <w:cols w:space="720"/>
        </w:sectPr>
      </w:pPr>
    </w:p>
    <w:tbl>
      <w:tblPr>
        <w:tblStyle w:val="Tabelacomgrelha"/>
        <w:tblpPr w:leftFromText="141" w:rightFromText="141" w:vertAnchor="page" w:horzAnchor="margin" w:tblpXSpec="center" w:tblpY="775"/>
        <w:tblW w:w="14992" w:type="dxa"/>
        <w:tblLayout w:type="fixed"/>
        <w:tblLook w:val="04A0" w:firstRow="1" w:lastRow="0" w:firstColumn="1" w:lastColumn="0" w:noHBand="0" w:noVBand="1"/>
      </w:tblPr>
      <w:tblGrid>
        <w:gridCol w:w="1668"/>
        <w:gridCol w:w="5528"/>
        <w:gridCol w:w="1134"/>
        <w:gridCol w:w="1843"/>
        <w:gridCol w:w="567"/>
        <w:gridCol w:w="567"/>
        <w:gridCol w:w="567"/>
        <w:gridCol w:w="567"/>
        <w:gridCol w:w="601"/>
        <w:gridCol w:w="1950"/>
      </w:tblGrid>
      <w:tr w:rsidR="003674D0" w:rsidRPr="00115C2C" w14:paraId="693EA32F" w14:textId="77777777" w:rsidTr="00046993">
        <w:tc>
          <w:tcPr>
            <w:tcW w:w="1668" w:type="dxa"/>
            <w:vMerge w:val="restart"/>
          </w:tcPr>
          <w:p w14:paraId="0B09A17B" w14:textId="77777777" w:rsidR="003674D0" w:rsidRDefault="003674D0" w:rsidP="00046993">
            <w:pPr>
              <w:pStyle w:val="NormalWeb"/>
              <w:spacing w:before="0" w:beforeAutospacing="0" w:after="0" w:afterAutospacing="0" w:line="360" w:lineRule="auto"/>
              <w:ind w:left="113" w:right="113"/>
              <w:jc w:val="center"/>
              <w:rPr>
                <w:rFonts w:ascii="Arial" w:hAnsi="Arial" w:cs="Arial"/>
                <w:b/>
                <w:color w:val="006600"/>
                <w:sz w:val="18"/>
                <w:szCs w:val="18"/>
              </w:rPr>
            </w:pPr>
          </w:p>
          <w:p w14:paraId="0B84AF46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7C44BDC2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7430B78E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0BFEBB00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46589E94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50C87AB7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3618AE59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6BE56D70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5BA44B1C" w14:textId="77777777" w:rsidR="003674D0" w:rsidRDefault="003674D0" w:rsidP="00046993">
            <w:pPr>
              <w:pStyle w:val="TableParagraph"/>
              <w:ind w:hanging="3"/>
              <w:jc w:val="center"/>
              <w:rPr>
                <w:spacing w:val="-38"/>
                <w:sz w:val="18"/>
              </w:rPr>
            </w:pPr>
            <w:r w:rsidRPr="007F0D7A">
              <w:rPr>
                <w:b/>
                <w:sz w:val="18"/>
              </w:rPr>
              <w:t>Comunicação</w:t>
            </w:r>
            <w:r w:rsidRPr="007F0D7A">
              <w:rPr>
                <w:b/>
                <w:spacing w:val="-38"/>
                <w:sz w:val="18"/>
              </w:rPr>
              <w:t xml:space="preserve"> </w:t>
            </w:r>
            <w:r w:rsidRPr="007F0D7A">
              <w:rPr>
                <w:spacing w:val="-1"/>
                <w:sz w:val="18"/>
              </w:rPr>
              <w:t>Competências</w:t>
            </w:r>
            <w:r w:rsidRPr="007F0D7A">
              <w:rPr>
                <w:spacing w:val="-38"/>
                <w:sz w:val="18"/>
              </w:rPr>
              <w:t xml:space="preserve"> </w:t>
            </w:r>
          </w:p>
          <w:p w14:paraId="48E260E4" w14:textId="77777777" w:rsidR="003674D0" w:rsidRPr="007F0D7A" w:rsidRDefault="003674D0" w:rsidP="00046993">
            <w:pPr>
              <w:pStyle w:val="TableParagraph"/>
              <w:ind w:hanging="3"/>
              <w:jc w:val="center"/>
              <w:rPr>
                <w:sz w:val="18"/>
              </w:rPr>
            </w:pPr>
            <w:r w:rsidRPr="007F0D7A">
              <w:rPr>
                <w:sz w:val="18"/>
              </w:rPr>
              <w:t>PASEO:</w:t>
            </w:r>
          </w:p>
          <w:p w14:paraId="2FABDE00" w14:textId="77777777" w:rsidR="003674D0" w:rsidRDefault="003674D0" w:rsidP="0004699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F0D7A">
              <w:rPr>
                <w:sz w:val="18"/>
              </w:rPr>
              <w:t>A,</w:t>
            </w:r>
            <w:r w:rsidRPr="007F0D7A">
              <w:rPr>
                <w:spacing w:val="-1"/>
                <w:sz w:val="18"/>
              </w:rPr>
              <w:t xml:space="preserve"> </w:t>
            </w:r>
            <w:r w:rsidRPr="007F0D7A">
              <w:rPr>
                <w:sz w:val="18"/>
              </w:rPr>
              <w:t>B, C</w:t>
            </w:r>
            <w:r w:rsidRPr="007F0D7A">
              <w:rPr>
                <w:spacing w:val="-2"/>
                <w:sz w:val="18"/>
              </w:rPr>
              <w:t xml:space="preserve"> </w:t>
            </w:r>
            <w:r w:rsidRPr="007F0D7A">
              <w:rPr>
                <w:sz w:val="18"/>
              </w:rPr>
              <w:t>D,</w:t>
            </w:r>
            <w:r w:rsidRPr="007F0D7A">
              <w:rPr>
                <w:spacing w:val="-5"/>
                <w:sz w:val="18"/>
              </w:rPr>
              <w:t xml:space="preserve"> </w:t>
            </w:r>
            <w:r w:rsidRPr="007F0D7A">
              <w:rPr>
                <w:sz w:val="18"/>
              </w:rPr>
              <w:t>I,</w:t>
            </w:r>
            <w:r w:rsidRPr="007F0D7A">
              <w:rPr>
                <w:spacing w:val="-2"/>
                <w:sz w:val="18"/>
              </w:rPr>
              <w:t xml:space="preserve"> </w:t>
            </w:r>
            <w:r w:rsidRPr="007F0D7A">
              <w:rPr>
                <w:sz w:val="18"/>
              </w:rPr>
              <w:t>J</w:t>
            </w:r>
          </w:p>
          <w:p w14:paraId="6F70714D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47B785DE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669768E4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599FEB76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6718F8A3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44077F33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6EA79646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2E3CF7F6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74016E02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75E6342A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1B6C2FC3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20711319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2CF675F5" w14:textId="77777777" w:rsidR="003674D0" w:rsidRPr="00115C2C" w:rsidRDefault="003674D0" w:rsidP="00046993">
            <w:pPr>
              <w:jc w:val="center"/>
              <w:rPr>
                <w:color w:val="0066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0618039C" w14:textId="77777777" w:rsidR="003674D0" w:rsidRDefault="003674D0" w:rsidP="00046993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bCs/>
                <w:noProof/>
                <w:color w:val="244061" w:themeColor="accent1" w:themeShade="80"/>
                <w:sz w:val="18"/>
                <w:szCs w:val="18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1" allowOverlap="1" wp14:anchorId="318CD9A0" wp14:editId="0385ADD7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58420</wp:posOffset>
                      </wp:positionV>
                      <wp:extent cx="836295" cy="207010"/>
                      <wp:effectExtent l="0" t="0" r="20955" b="21590"/>
                      <wp:wrapNone/>
                      <wp:docPr id="4" name="Rectâ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6295" cy="207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7B8958" id="Rectângulo 4" o:spid="_x0000_s1026" style="position:absolute;margin-left:94.2pt;margin-top:4.6pt;width:65.85pt;height:16.3pt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" fillcolor="#f79646 [3209]" strokecolor="#974706 [1609]" strokeweight="2pt"/>
                  </w:pict>
                </mc:Fallback>
              </mc:AlternateContent>
            </w:r>
          </w:p>
          <w:p w14:paraId="624F35B6" w14:textId="77777777" w:rsidR="003674D0" w:rsidRDefault="003674D0" w:rsidP="0004699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                                           </w:t>
            </w:r>
            <w:r w:rsidRPr="00115C2C">
              <w:rPr>
                <w:b/>
                <w:color w:val="7030A0"/>
                <w:sz w:val="18"/>
                <w:szCs w:val="18"/>
              </w:rPr>
              <w:t>LEITURA</w:t>
            </w:r>
          </w:p>
          <w:p w14:paraId="13CC703F" w14:textId="77777777" w:rsidR="003674D0" w:rsidRPr="00115C2C" w:rsidRDefault="003674D0" w:rsidP="00046993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  <w:p w14:paraId="008E382C" w14:textId="77777777" w:rsidR="00916A15" w:rsidRPr="008365B2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8365B2">
              <w:rPr>
                <w:sz w:val="18"/>
                <w:szCs w:val="18"/>
              </w:rPr>
              <w:t>Ler em suportes variados textos de diferentes graus</w:t>
            </w:r>
          </w:p>
          <w:p w14:paraId="6B0DB331" w14:textId="77777777" w:rsidR="00916A15" w:rsidRPr="008365B2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proofErr w:type="gramStart"/>
            <w:r w:rsidRPr="008365B2">
              <w:rPr>
                <w:sz w:val="18"/>
                <w:szCs w:val="18"/>
              </w:rPr>
              <w:t>de</w:t>
            </w:r>
            <w:proofErr w:type="gramEnd"/>
            <w:r w:rsidRPr="008365B2">
              <w:rPr>
                <w:sz w:val="18"/>
                <w:szCs w:val="18"/>
              </w:rPr>
              <w:t xml:space="preserve"> complexidade argumentativa dos géneros seguintes: discurso político, apreciação crítica e artigo de opinião.</w:t>
            </w:r>
          </w:p>
          <w:p w14:paraId="07A05C63" w14:textId="77777777" w:rsidR="00916A15" w:rsidRPr="008365B2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8365B2">
              <w:rPr>
                <w:sz w:val="18"/>
                <w:szCs w:val="18"/>
              </w:rPr>
              <w:t>Realizar leitura crítica e autónoma.</w:t>
            </w:r>
          </w:p>
          <w:p w14:paraId="2E04EB1A" w14:textId="77777777" w:rsidR="00916A15" w:rsidRPr="008365B2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8365B2">
              <w:rPr>
                <w:sz w:val="18"/>
                <w:szCs w:val="18"/>
              </w:rPr>
              <w:t>Analisar a organização interna e externa do texto.</w:t>
            </w:r>
          </w:p>
          <w:p w14:paraId="0DBC1393" w14:textId="4193F3B9" w:rsidR="00916A15" w:rsidRPr="008365B2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8365B2">
              <w:rPr>
                <w:sz w:val="18"/>
                <w:szCs w:val="18"/>
              </w:rPr>
              <w:t xml:space="preserve">Clarificar </w:t>
            </w:r>
            <w:proofErr w:type="gramStart"/>
            <w:r w:rsidRPr="008365B2">
              <w:rPr>
                <w:sz w:val="18"/>
                <w:szCs w:val="18"/>
              </w:rPr>
              <w:t>tema(s</w:t>
            </w:r>
            <w:proofErr w:type="gramEnd"/>
            <w:r w:rsidRPr="008365B2">
              <w:rPr>
                <w:sz w:val="18"/>
                <w:szCs w:val="18"/>
              </w:rPr>
              <w:t>), subtemas, ideias principais, pontos de vista.</w:t>
            </w:r>
          </w:p>
          <w:p w14:paraId="03479AB0" w14:textId="77777777" w:rsidR="00916A15" w:rsidRPr="008365B2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8365B2">
              <w:rPr>
                <w:sz w:val="18"/>
                <w:szCs w:val="18"/>
              </w:rPr>
              <w:t>Analisar os recursos utilizados para a construção do sentido do texto.</w:t>
            </w:r>
          </w:p>
          <w:p w14:paraId="6D0612D3" w14:textId="00493167" w:rsidR="00916A15" w:rsidRPr="008365B2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365B2">
              <w:rPr>
                <w:sz w:val="18"/>
                <w:szCs w:val="18"/>
              </w:rPr>
              <w:t>nterpretar</w:t>
            </w:r>
            <w:proofErr w:type="spellEnd"/>
            <w:proofErr w:type="gramEnd"/>
            <w:r w:rsidRPr="008365B2">
              <w:rPr>
                <w:sz w:val="18"/>
                <w:szCs w:val="18"/>
              </w:rPr>
              <w:t xml:space="preserve"> o texto, com especificação do sentido global e da intencionalidade comunicativa.</w:t>
            </w:r>
          </w:p>
          <w:p w14:paraId="1D0D0E09" w14:textId="77777777" w:rsidR="00916A15" w:rsidRPr="008365B2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8365B2">
              <w:rPr>
                <w:sz w:val="18"/>
                <w:szCs w:val="18"/>
              </w:rPr>
              <w:t>Utilizar criteriosamente procedimentos adequados ao registo e tratamento da informação.</w:t>
            </w:r>
          </w:p>
          <w:p w14:paraId="7F7004F0" w14:textId="6BB2B343" w:rsidR="003674D0" w:rsidRPr="003674D0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8365B2">
              <w:rPr>
                <w:sz w:val="18"/>
                <w:szCs w:val="18"/>
              </w:rPr>
              <w:t xml:space="preserve"> Exprimir, com fundamentação, pontos de vista suscitados por leituras diversas.</w:t>
            </w:r>
          </w:p>
          <w:p w14:paraId="20E2E578" w14:textId="77777777" w:rsidR="003674D0" w:rsidRPr="0098469B" w:rsidRDefault="003674D0" w:rsidP="003674D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B89ECA9" w14:textId="77777777" w:rsidR="003674D0" w:rsidRPr="009C50C8" w:rsidRDefault="003674D0" w:rsidP="00046993">
            <w:pPr>
              <w:pStyle w:val="Default"/>
              <w:rPr>
                <w:rFonts w:ascii="Arial" w:hAnsi="Arial" w:cs="Arial"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3548E57D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A6CDA57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898BAEF" w14:textId="158C823B" w:rsidR="003674D0" w:rsidRPr="00655875" w:rsidRDefault="003674D0" w:rsidP="003674D0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5</w:t>
            </w:r>
            <w:r w:rsidRPr="009C50C8"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%</w:t>
            </w:r>
          </w:p>
          <w:p w14:paraId="26484A7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E5CFFA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0C7CC3C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BF2E03A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F910763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9D50D2C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D673145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AD9E73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2487862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7E31DB28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9B183B1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A160860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A4C1402" w14:textId="77777777" w:rsidR="003674D0" w:rsidRPr="0098469B" w:rsidRDefault="003674D0" w:rsidP="00046993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</w:tc>
        <w:tc>
          <w:tcPr>
            <w:tcW w:w="1843" w:type="dxa"/>
          </w:tcPr>
          <w:p w14:paraId="23A84EFE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AEB3DF1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7DB40DF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7F884DD0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Conhecedor/ sabedor/ culto/ informado (A, B, G, I, J) </w:t>
            </w:r>
          </w:p>
          <w:p w14:paraId="2B1E0E4A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B16EBC0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Sistematizador/ organizador (A, B, C, I, J) </w:t>
            </w:r>
          </w:p>
          <w:p w14:paraId="795EE76F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8E1807D" w14:textId="77777777" w:rsidR="003674D0" w:rsidRPr="008530D5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Leitor </w:t>
            </w:r>
            <w:r w:rsidRPr="00B62A0C">
              <w:rPr>
                <w:rFonts w:ascii="Arial" w:hAnsi="Arial" w:cs="Arial"/>
                <w:bCs/>
                <w:sz w:val="18"/>
                <w:szCs w:val="18"/>
                <w:lang w:val="pt-PT"/>
              </w:rPr>
              <w:t>(A, B, C, D, F, H, I)</w:t>
            </w:r>
          </w:p>
        </w:tc>
        <w:tc>
          <w:tcPr>
            <w:tcW w:w="567" w:type="dxa"/>
          </w:tcPr>
          <w:p w14:paraId="0E0B1C4C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B493DC4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3D35DD9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EC418E8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</w:tcPr>
          <w:p w14:paraId="43FC7CA2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14:paraId="48463289" w14:textId="77777777" w:rsidR="003674D0" w:rsidRDefault="003674D0" w:rsidP="00046993">
            <w:pPr>
              <w:ind w:left="360"/>
              <w:rPr>
                <w:sz w:val="18"/>
                <w:szCs w:val="18"/>
              </w:rPr>
            </w:pPr>
          </w:p>
          <w:p w14:paraId="480D89E3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Técnica da testagem:</w:t>
            </w:r>
          </w:p>
          <w:p w14:paraId="4A6F9451" w14:textId="77777777" w:rsidR="003674D0" w:rsidRPr="00F2609C" w:rsidRDefault="003674D0" w:rsidP="00046993">
            <w:pPr>
              <w:pStyle w:val="NormalWeb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15C2C">
              <w:rPr>
                <w:rFonts w:ascii="Arial" w:hAnsi="Arial" w:cs="Arial"/>
                <w:sz w:val="18"/>
                <w:szCs w:val="18"/>
              </w:rPr>
              <w:t xml:space="preserve">Teste / </w:t>
            </w:r>
            <w:r>
              <w:rPr>
                <w:rFonts w:ascii="Arial" w:hAnsi="Arial" w:cs="Arial"/>
                <w:sz w:val="18"/>
                <w:szCs w:val="18"/>
              </w:rPr>
              <w:t>exercício de compreensão da leitura</w:t>
            </w:r>
          </w:p>
          <w:p w14:paraId="3599D2E0" w14:textId="77777777" w:rsidR="003674D0" w:rsidRDefault="003674D0" w:rsidP="00046993">
            <w:pPr>
              <w:rPr>
                <w:b/>
                <w:bCs/>
                <w:sz w:val="18"/>
                <w:szCs w:val="18"/>
              </w:rPr>
            </w:pPr>
          </w:p>
          <w:p w14:paraId="693BA0FB" w14:textId="77777777" w:rsidR="003674D0" w:rsidRDefault="003674D0" w:rsidP="00046993">
            <w:pPr>
              <w:rPr>
                <w:b/>
                <w:bCs/>
                <w:sz w:val="18"/>
                <w:szCs w:val="18"/>
              </w:rPr>
            </w:pPr>
          </w:p>
          <w:p w14:paraId="2F9BB392" w14:textId="77777777" w:rsidR="003674D0" w:rsidRPr="00AB7CA2" w:rsidRDefault="003674D0" w:rsidP="00046993">
            <w:pPr>
              <w:rPr>
                <w:b/>
                <w:bCs/>
                <w:sz w:val="18"/>
                <w:szCs w:val="18"/>
              </w:rPr>
            </w:pPr>
            <w:r w:rsidRPr="00AB7CA2">
              <w:rPr>
                <w:b/>
                <w:bCs/>
                <w:sz w:val="18"/>
                <w:szCs w:val="18"/>
              </w:rPr>
              <w:t xml:space="preserve">Técnica de análise: </w:t>
            </w:r>
          </w:p>
          <w:p w14:paraId="0344C195" w14:textId="77777777" w:rsidR="003674D0" w:rsidRPr="00AB7CA2" w:rsidRDefault="003674D0" w:rsidP="00046993">
            <w:pPr>
              <w:rPr>
                <w:sz w:val="18"/>
                <w:szCs w:val="18"/>
              </w:rPr>
            </w:pPr>
            <w:r w:rsidRPr="00AB7CA2">
              <w:rPr>
                <w:sz w:val="18"/>
                <w:szCs w:val="18"/>
              </w:rPr>
              <w:t>- Grelhas de verificação para avaliação da leitura.</w:t>
            </w:r>
          </w:p>
          <w:p w14:paraId="7FC326ED" w14:textId="77777777" w:rsidR="003674D0" w:rsidRDefault="003674D0" w:rsidP="00046993">
            <w:pPr>
              <w:ind w:left="360"/>
              <w:rPr>
                <w:sz w:val="18"/>
                <w:szCs w:val="18"/>
              </w:rPr>
            </w:pPr>
          </w:p>
          <w:p w14:paraId="7CB93BF8" w14:textId="77777777" w:rsidR="003674D0" w:rsidRPr="00F2609C" w:rsidRDefault="003674D0" w:rsidP="00046993">
            <w:pPr>
              <w:ind w:left="360"/>
              <w:rPr>
                <w:sz w:val="18"/>
                <w:szCs w:val="18"/>
              </w:rPr>
            </w:pPr>
          </w:p>
        </w:tc>
      </w:tr>
      <w:tr w:rsidR="003674D0" w:rsidRPr="00115C2C" w14:paraId="20FFA726" w14:textId="77777777" w:rsidTr="00046993">
        <w:tc>
          <w:tcPr>
            <w:tcW w:w="1668" w:type="dxa"/>
            <w:vMerge/>
          </w:tcPr>
          <w:p w14:paraId="2307394A" w14:textId="77777777" w:rsidR="003674D0" w:rsidRPr="00115C2C" w:rsidRDefault="003674D0" w:rsidP="00046993">
            <w:pPr>
              <w:jc w:val="center"/>
              <w:rPr>
                <w:color w:val="0066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72D7EFB" w14:textId="77777777" w:rsidR="003674D0" w:rsidRDefault="003674D0" w:rsidP="00046993">
            <w:pPr>
              <w:spacing w:line="100" w:lineRule="atLeast"/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bCs/>
                <w:noProof/>
                <w:color w:val="244061" w:themeColor="accent1" w:themeShade="80"/>
                <w:sz w:val="18"/>
                <w:szCs w:val="18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 wp14:anchorId="3A6AB4FF" wp14:editId="2AAE74B4">
                      <wp:simplePos x="0" y="0"/>
                      <wp:positionH relativeFrom="column">
                        <wp:posOffset>889096</wp:posOffset>
                      </wp:positionH>
                      <wp:positionV relativeFrom="paragraph">
                        <wp:posOffset>82933</wp:posOffset>
                      </wp:positionV>
                      <wp:extent cx="1405866" cy="207010"/>
                      <wp:effectExtent l="0" t="0" r="23495" b="21590"/>
                      <wp:wrapNone/>
                      <wp:docPr id="5" name="Rectâ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5866" cy="207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67350A0" id="Rectângulo 5" o:spid="_x0000_s1026" style="position:absolute;margin-left:70pt;margin-top:6.55pt;width:110.7pt;height:16.3pt;z-index:-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" fillcolor="#f79646 [3209]" strokecolor="#974706 [1609]" strokeweight="2pt"/>
                  </w:pict>
                </mc:Fallback>
              </mc:AlternateContent>
            </w:r>
          </w:p>
          <w:p w14:paraId="576D5EBD" w14:textId="77777777" w:rsidR="003674D0" w:rsidRDefault="003674D0" w:rsidP="00046993">
            <w:pPr>
              <w:spacing w:line="100" w:lineRule="atLeast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                              </w:t>
            </w:r>
            <w:r w:rsidRPr="00115C2C">
              <w:rPr>
                <w:b/>
                <w:color w:val="7030A0"/>
                <w:sz w:val="18"/>
                <w:szCs w:val="18"/>
              </w:rPr>
              <w:t>EDUCAÇÃO LITERÁRIA</w:t>
            </w:r>
          </w:p>
          <w:p w14:paraId="58D60B46" w14:textId="77777777" w:rsidR="00916A15" w:rsidRDefault="00916A15" w:rsidP="00916A15">
            <w:pPr>
              <w:pStyle w:val="NormalWeb"/>
              <w:jc w:val="both"/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</w:pPr>
            <w:r w:rsidRPr="00916A15"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  <w:t>Interpretar obras literárias portuguesas de diferentes autores e géneros, produzid</w:t>
            </w:r>
            <w:r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  <w:t>as entre os séculos XVII e XIX.</w:t>
            </w:r>
          </w:p>
          <w:p w14:paraId="44731808" w14:textId="77777777" w:rsidR="00916A15" w:rsidRDefault="00916A15" w:rsidP="00916A15">
            <w:pPr>
              <w:pStyle w:val="NormalWeb"/>
              <w:jc w:val="both"/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</w:pPr>
            <w:r w:rsidRPr="00916A15"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  <w:t>Contextualizar textos literários portugueses dos séculos XVII ao XIX de vários géneros em função de grandes marcos históricos e cultu</w:t>
            </w:r>
            <w:r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  <w:t>rais.</w:t>
            </w:r>
          </w:p>
          <w:p w14:paraId="66DA0485" w14:textId="0E6DD070" w:rsidR="00916A15" w:rsidRPr="00916A15" w:rsidRDefault="00916A15" w:rsidP="00916A15">
            <w:pPr>
              <w:pStyle w:val="NormalWeb"/>
              <w:jc w:val="both"/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</w:pPr>
            <w:r w:rsidRPr="00916A15"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  <w:t>Reconhecer valores culturais, éticos e estéticos manifestados nos textos</w:t>
            </w:r>
          </w:p>
          <w:p w14:paraId="68F18723" w14:textId="77777777" w:rsidR="00916A15" w:rsidRPr="00916A15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16A15">
              <w:rPr>
                <w:sz w:val="18"/>
                <w:szCs w:val="18"/>
              </w:rPr>
              <w:t>Analisar o valor de recursos expressivos para a construção do sentido do texto, designadamente: adjetivação, gradação, metonímia, sinestesia.</w:t>
            </w:r>
          </w:p>
          <w:p w14:paraId="14DA37F0" w14:textId="77777777" w:rsidR="00916A15" w:rsidRPr="00916A15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16A15">
              <w:rPr>
                <w:sz w:val="18"/>
                <w:szCs w:val="18"/>
              </w:rPr>
              <w:t xml:space="preserve"> Comparar textos de diferentes épocas em função dos temas, ideias, valores e marcos históricos e culturais.</w:t>
            </w:r>
          </w:p>
          <w:p w14:paraId="12A0AD16" w14:textId="77777777" w:rsidR="00916A15" w:rsidRPr="00916A15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16A15">
              <w:rPr>
                <w:sz w:val="18"/>
                <w:szCs w:val="18"/>
              </w:rPr>
              <w:lastRenderedPageBreak/>
              <w:t>Debater, de forma fundamentada e sustentada, oralmente ou por escrito, pontos de vista fundamentados, suscitados pela leitura de textos e autores diferentes.</w:t>
            </w:r>
          </w:p>
          <w:p w14:paraId="391CCFA1" w14:textId="77777777" w:rsidR="00916A15" w:rsidRPr="00916A15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16A15">
              <w:rPr>
                <w:sz w:val="18"/>
                <w:szCs w:val="18"/>
              </w:rPr>
              <w:t>Mobilizar para a interpretação textual os conhecimentos adquiridos sobre os elementos constitutivos do texto poético, do texto dramático e do texto narrativo.</w:t>
            </w:r>
          </w:p>
          <w:p w14:paraId="21561487" w14:textId="77777777" w:rsidR="00916A15" w:rsidRPr="00916A15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16A15">
              <w:rPr>
                <w:sz w:val="18"/>
                <w:szCs w:val="18"/>
              </w:rPr>
              <w:t xml:space="preserve"> Desenvolver um projeto de leitura que revele pensamento crítico e criativo, a apresentar publicamente em suportes variados.</w:t>
            </w:r>
          </w:p>
          <w:p w14:paraId="76133FAC" w14:textId="00CC3EDB" w:rsidR="00916A15" w:rsidRPr="00916A15" w:rsidRDefault="00916A15" w:rsidP="00916A15">
            <w:pPr>
              <w:adjustRightInd w:val="0"/>
              <w:spacing w:line="27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16A15">
              <w:rPr>
                <w:rFonts w:ascii="Arial Narrow" w:hAnsi="Arial Narrow"/>
                <w:b/>
                <w:bCs/>
                <w:sz w:val="20"/>
                <w:szCs w:val="20"/>
              </w:rPr>
              <w:t>Fernando Pessoa:</w:t>
            </w:r>
            <w:r w:rsidRPr="00916A15">
              <w:rPr>
                <w:rFonts w:ascii="Arial Narrow" w:hAnsi="Arial Narrow"/>
                <w:b/>
                <w:sz w:val="20"/>
                <w:szCs w:val="20"/>
              </w:rPr>
              <w:t xml:space="preserve"> Poesia do ortónimo</w:t>
            </w:r>
            <w:r>
              <w:rPr>
                <w:rFonts w:ascii="Arial Narrow" w:hAnsi="Arial Narrow"/>
                <w:b/>
                <w:sz w:val="20"/>
                <w:szCs w:val="20"/>
              </w:rPr>
              <w:t>;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916A15">
              <w:rPr>
                <w:rFonts w:ascii="Arial Narrow" w:hAnsi="Arial Narrow"/>
                <w:b/>
                <w:color w:val="232322"/>
                <w:sz w:val="20"/>
                <w:szCs w:val="20"/>
              </w:rPr>
              <w:t>Poesia dos heterónimos: Alberto Caeiro, Ricardo Reis, Álvaro de Campos</w:t>
            </w:r>
            <w:r>
              <w:rPr>
                <w:rFonts w:ascii="Arial Narrow" w:hAnsi="Arial Narrow"/>
                <w:b/>
                <w:color w:val="232322"/>
                <w:sz w:val="20"/>
                <w:szCs w:val="20"/>
              </w:rPr>
              <w:t>;</w:t>
            </w:r>
            <w:r w:rsidRPr="00916A15">
              <w:rPr>
                <w:rFonts w:ascii="Arial Narrow" w:hAnsi="Arial Narrow"/>
                <w:b/>
                <w:color w:val="232322"/>
                <w:sz w:val="20"/>
                <w:szCs w:val="20"/>
              </w:rPr>
              <w:t xml:space="preserve"> Bernardo Soares, </w:t>
            </w:r>
            <w:r w:rsidRPr="00916A15">
              <w:rPr>
                <w:rFonts w:ascii="Arial Narrow" w:hAnsi="Arial Narrow"/>
                <w:b/>
                <w:i/>
                <w:iCs/>
                <w:color w:val="232322"/>
                <w:sz w:val="20"/>
                <w:szCs w:val="20"/>
              </w:rPr>
              <w:t>Livro do Desassossego.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916A15">
              <w:rPr>
                <w:rFonts w:ascii="Arial Narrow" w:hAnsi="Arial Narrow"/>
                <w:b/>
                <w:i/>
                <w:iCs/>
                <w:color w:val="232322"/>
                <w:sz w:val="20"/>
                <w:szCs w:val="20"/>
              </w:rPr>
              <w:t>Mensagem</w:t>
            </w:r>
            <w:r w:rsidRPr="00916A15">
              <w:rPr>
                <w:rFonts w:ascii="Arial Narrow" w:hAnsi="Arial Narrow"/>
                <w:color w:val="232322"/>
                <w:sz w:val="20"/>
                <w:szCs w:val="20"/>
              </w:rPr>
              <w:t>.</w:t>
            </w:r>
          </w:p>
          <w:p w14:paraId="5B7EAF01" w14:textId="77777777" w:rsidR="00916A15" w:rsidRPr="00916A15" w:rsidRDefault="00916A15" w:rsidP="00916A15">
            <w:pPr>
              <w:adjustRightInd w:val="0"/>
              <w:spacing w:line="276" w:lineRule="auto"/>
              <w:rPr>
                <w:rFonts w:ascii="Arial Narrow" w:hAnsi="Arial Narrow"/>
                <w:color w:val="232322"/>
                <w:sz w:val="20"/>
                <w:szCs w:val="20"/>
              </w:rPr>
            </w:pPr>
          </w:p>
          <w:p w14:paraId="76FF1E36" w14:textId="652B8F2C" w:rsidR="00916A15" w:rsidRPr="00916A15" w:rsidRDefault="00916A15" w:rsidP="00916A15">
            <w:pPr>
              <w:adjustRightInd w:val="0"/>
              <w:spacing w:line="276" w:lineRule="auto"/>
              <w:rPr>
                <w:rFonts w:ascii="Arial Narrow" w:hAnsi="Arial Narrow"/>
                <w:b/>
                <w:bCs/>
                <w:color w:val="232322"/>
                <w:sz w:val="20"/>
                <w:szCs w:val="20"/>
              </w:rPr>
            </w:pPr>
            <w:r w:rsidRPr="00916A15">
              <w:rPr>
                <w:rFonts w:ascii="Arial Narrow" w:hAnsi="Arial Narrow"/>
                <w:b/>
                <w:bCs/>
                <w:color w:val="232322"/>
                <w:sz w:val="20"/>
                <w:szCs w:val="20"/>
              </w:rPr>
              <w:t>Poetas Contemporâneos:</w:t>
            </w:r>
            <w:r w:rsidRPr="00916A15">
              <w:rPr>
                <w:rFonts w:ascii="Arial Narrow" w:hAnsi="Arial Narrow"/>
                <w:b/>
                <w:color w:val="232322"/>
                <w:sz w:val="20"/>
                <w:szCs w:val="20"/>
              </w:rPr>
              <w:t xml:space="preserve"> Miguel Torga</w:t>
            </w:r>
            <w:r>
              <w:rPr>
                <w:rFonts w:ascii="Arial Narrow" w:hAnsi="Arial Narrow"/>
                <w:b/>
                <w:color w:val="232322"/>
                <w:sz w:val="20"/>
                <w:szCs w:val="20"/>
              </w:rPr>
              <w:t>;</w:t>
            </w:r>
            <w:r>
              <w:rPr>
                <w:rFonts w:ascii="Arial Narrow" w:hAnsi="Arial Narrow"/>
                <w:b/>
                <w:bCs/>
                <w:color w:val="232322"/>
                <w:sz w:val="20"/>
                <w:szCs w:val="20"/>
              </w:rPr>
              <w:t xml:space="preserve"> </w:t>
            </w:r>
            <w:r w:rsidRPr="00916A15">
              <w:rPr>
                <w:rFonts w:ascii="Arial Narrow" w:hAnsi="Arial Narrow"/>
                <w:b/>
                <w:color w:val="232322"/>
                <w:sz w:val="20"/>
                <w:szCs w:val="20"/>
              </w:rPr>
              <w:t>Eugénio de Andrade</w:t>
            </w:r>
            <w:r>
              <w:rPr>
                <w:rFonts w:ascii="Arial Narrow" w:hAnsi="Arial Narrow"/>
                <w:b/>
                <w:color w:val="232322"/>
                <w:sz w:val="20"/>
                <w:szCs w:val="20"/>
              </w:rPr>
              <w:t>;</w:t>
            </w:r>
          </w:p>
          <w:p w14:paraId="343702FE" w14:textId="77777777" w:rsidR="00916A15" w:rsidRPr="00916A15" w:rsidRDefault="00916A15" w:rsidP="00916A15">
            <w:pPr>
              <w:adjustRightInd w:val="0"/>
              <w:spacing w:line="276" w:lineRule="auto"/>
              <w:rPr>
                <w:b/>
                <w:sz w:val="18"/>
                <w:szCs w:val="18"/>
              </w:rPr>
            </w:pPr>
            <w:r w:rsidRPr="00916A15">
              <w:rPr>
                <w:rFonts w:ascii="Arial Narrow" w:hAnsi="Arial Narrow"/>
                <w:b/>
                <w:color w:val="232322"/>
                <w:sz w:val="20"/>
                <w:szCs w:val="20"/>
              </w:rPr>
              <w:t>Ana Luísa Amaral</w:t>
            </w:r>
          </w:p>
          <w:p w14:paraId="3D7A8A0A" w14:textId="77777777" w:rsidR="00916A15" w:rsidRPr="00916A15" w:rsidRDefault="00916A15" w:rsidP="00916A15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</w:p>
          <w:p w14:paraId="561E3C7C" w14:textId="7D82EB62" w:rsidR="00916A15" w:rsidRPr="00916A15" w:rsidRDefault="00916A15" w:rsidP="00916A15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Conto</w:t>
            </w:r>
            <w:r w:rsidRPr="00916A15">
              <w:rPr>
                <w:b/>
                <w:sz w:val="18"/>
                <w:szCs w:val="18"/>
              </w:rPr>
              <w:t>: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916A15">
              <w:rPr>
                <w:rFonts w:ascii="Arial Narrow" w:hAnsi="Arial Narrow"/>
                <w:b/>
                <w:bCs/>
                <w:color w:val="232322"/>
                <w:sz w:val="20"/>
                <w:szCs w:val="20"/>
              </w:rPr>
              <w:t>Manuel da Fonseca, “Sempre é uma companhia”.</w:t>
            </w:r>
          </w:p>
          <w:p w14:paraId="4706631E" w14:textId="77777777" w:rsidR="003674D0" w:rsidRDefault="00916A15" w:rsidP="00916A15">
            <w:pPr>
              <w:pStyle w:val="NormalWeb"/>
              <w:spacing w:before="0" w:beforeAutospacing="0" w:after="0" w:afterAutospacing="0"/>
              <w:jc w:val="both"/>
              <w:rPr>
                <w:rFonts w:ascii="Arial" w:eastAsiaTheme="minorHAnsi" w:hAnsi="Arial" w:cs="Arial"/>
                <w:b/>
                <w:bCs/>
                <w:w w:val="95"/>
                <w:sz w:val="18"/>
                <w:szCs w:val="18"/>
                <w:lang w:eastAsia="en-US"/>
              </w:rPr>
            </w:pPr>
            <w:r w:rsidRPr="00916A15">
              <w:rPr>
                <w:rFonts w:ascii="Arial" w:eastAsiaTheme="minorHAnsi" w:hAnsi="Arial" w:cs="Arial"/>
                <w:b/>
                <w:bCs/>
                <w:i/>
                <w:w w:val="95"/>
                <w:sz w:val="18"/>
                <w:szCs w:val="18"/>
                <w:u w:val="single"/>
                <w:lang w:eastAsia="en-US"/>
              </w:rPr>
              <w:t>Memorial do Convento,</w:t>
            </w:r>
            <w:r w:rsidRPr="00916A15">
              <w:rPr>
                <w:rFonts w:ascii="Arial" w:eastAsiaTheme="minorHAnsi" w:hAnsi="Arial" w:cs="Arial"/>
                <w:b/>
                <w:bCs/>
                <w:w w:val="95"/>
                <w:sz w:val="18"/>
                <w:szCs w:val="18"/>
                <w:lang w:eastAsia="en-US"/>
              </w:rPr>
              <w:t xml:space="preserve"> de JOSÉ</w:t>
            </w:r>
            <w:r w:rsidRPr="00916A15">
              <w:rPr>
                <w:rFonts w:ascii="Arial" w:eastAsiaTheme="minorHAnsi" w:hAnsi="Arial" w:cs="Arial"/>
                <w:b/>
                <w:bCs/>
                <w:spacing w:val="-18"/>
                <w:w w:val="95"/>
                <w:sz w:val="18"/>
                <w:szCs w:val="18"/>
                <w:lang w:eastAsia="en-US"/>
              </w:rPr>
              <w:t xml:space="preserve"> </w:t>
            </w:r>
            <w:r w:rsidRPr="00916A15">
              <w:rPr>
                <w:rFonts w:ascii="Arial" w:eastAsiaTheme="minorHAnsi" w:hAnsi="Arial" w:cs="Arial"/>
                <w:b/>
                <w:bCs/>
                <w:w w:val="95"/>
                <w:sz w:val="18"/>
                <w:szCs w:val="18"/>
                <w:lang w:eastAsia="en-US"/>
              </w:rPr>
              <w:t>SARAMAGO (leitura integral</w:t>
            </w:r>
            <w:r>
              <w:rPr>
                <w:rFonts w:ascii="Arial" w:eastAsiaTheme="minorHAnsi" w:hAnsi="Arial" w:cs="Arial"/>
                <w:b/>
                <w:bCs/>
                <w:w w:val="95"/>
                <w:sz w:val="18"/>
                <w:szCs w:val="18"/>
                <w:lang w:eastAsia="en-US"/>
              </w:rPr>
              <w:t>).</w:t>
            </w:r>
          </w:p>
          <w:p w14:paraId="3DBF7158" w14:textId="19A01973" w:rsidR="00E61B29" w:rsidRPr="004A0C29" w:rsidRDefault="00E61B29" w:rsidP="00916A15">
            <w:pPr>
              <w:pStyle w:val="NormalWeb"/>
              <w:spacing w:before="0" w:beforeAutospacing="0" w:after="0" w:afterAutospacing="0"/>
              <w:jc w:val="both"/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</w:tcPr>
          <w:p w14:paraId="746C12D5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4232B67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2444DDB2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00F9AFE3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05DD501D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1657284E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28B1E70D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BF9A675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373C686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B93CB5C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FED699A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51F92956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5EB3B3C3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2F0432C8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11B7BB9" w14:textId="12D92084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25</w:t>
            </w:r>
            <w:r w:rsidRPr="009C50C8"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%</w:t>
            </w:r>
          </w:p>
          <w:p w14:paraId="46665C45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FEEAAD7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621CE9E6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A45F6B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915D1D9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5203ABD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07A3463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B3877A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0524823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6FA628B9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475426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1809786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2D41B511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CCC084B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A670B26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6E238BD7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64B8AB8B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B99D7D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77F99BCE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DDB2C17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C374ABF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03B3371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</w:tc>
        <w:tc>
          <w:tcPr>
            <w:tcW w:w="1843" w:type="dxa"/>
          </w:tcPr>
          <w:p w14:paraId="2DA7436E" w14:textId="77777777" w:rsidR="00072537" w:rsidRDefault="00072537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4D28FCF" w14:textId="77777777" w:rsidR="00072537" w:rsidRDefault="00072537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CE39832" w14:textId="77777777" w:rsidR="00072537" w:rsidRDefault="00072537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A31366A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Conhecedor/ sabedor/ culto/ informado (A, B, G, I, J) </w:t>
            </w:r>
          </w:p>
          <w:p w14:paraId="5D015B78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Indagador/ Investigador (C, D, F, H, I) </w:t>
            </w:r>
          </w:p>
          <w:p w14:paraId="181EF811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Criativo (A, C, D, J) </w:t>
            </w:r>
          </w:p>
          <w:p w14:paraId="771F661C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Responsável/ </w:t>
            </w:r>
          </w:p>
          <w:p w14:paraId="0A9D3A62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proofErr w:type="gramStart"/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>autónomo</w:t>
            </w:r>
            <w:proofErr w:type="gramEnd"/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 (C, D, E, F, G, I, J) </w:t>
            </w:r>
          </w:p>
          <w:p w14:paraId="4CD57EF8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Comunicador (A, B, D, E, H) </w:t>
            </w:r>
          </w:p>
          <w:p w14:paraId="3574C0DE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Leitor (A, B, C, D, F, H, I) </w:t>
            </w:r>
          </w:p>
          <w:p w14:paraId="5B17D725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Crítico/Analítico (A, B, C, D, G) </w:t>
            </w:r>
          </w:p>
          <w:p w14:paraId="3CA57FC2" w14:textId="77777777" w:rsidR="003674D0" w:rsidRPr="008530D5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Cuidador de si e do outro </w:t>
            </w:r>
            <w:r w:rsidRPr="00B62A0C">
              <w:rPr>
                <w:rFonts w:ascii="Arial" w:hAnsi="Arial" w:cs="Arial"/>
                <w:bCs/>
                <w:sz w:val="18"/>
                <w:szCs w:val="18"/>
                <w:lang w:val="pt-PT"/>
              </w:rPr>
              <w:t>(B, E, F, G)</w:t>
            </w:r>
          </w:p>
        </w:tc>
        <w:tc>
          <w:tcPr>
            <w:tcW w:w="567" w:type="dxa"/>
          </w:tcPr>
          <w:p w14:paraId="3422FCBC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D46882C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5E2CB96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8A91DE5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</w:tcPr>
          <w:p w14:paraId="0AECC352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14:paraId="62527F24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1E48523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6D44943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90B5600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62EEFC7D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55933FC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380DCE45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Técnica da testagem:</w:t>
            </w:r>
          </w:p>
          <w:p w14:paraId="04AF10BA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4B215303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sz w:val="18"/>
                <w:szCs w:val="18"/>
                <w:lang w:val="pt-PT"/>
              </w:rPr>
              <w:t xml:space="preserve"> - Testes de compreensão escrita</w:t>
            </w:r>
          </w:p>
          <w:p w14:paraId="587A70B5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sz w:val="18"/>
                <w:szCs w:val="18"/>
                <w:lang w:val="pt-PT"/>
              </w:rPr>
              <w:t xml:space="preserve"> - Fichas de trabalho. </w:t>
            </w:r>
          </w:p>
          <w:p w14:paraId="6C42A8B1" w14:textId="77777777" w:rsidR="003674D0" w:rsidRPr="00AB7CA2" w:rsidRDefault="003674D0" w:rsidP="00046993">
            <w:pPr>
              <w:rPr>
                <w:sz w:val="18"/>
                <w:szCs w:val="18"/>
              </w:rPr>
            </w:pPr>
            <w:r w:rsidRPr="00AB7CA2">
              <w:rPr>
                <w:sz w:val="18"/>
                <w:szCs w:val="18"/>
              </w:rPr>
              <w:t>- Questões-aula</w:t>
            </w:r>
          </w:p>
          <w:p w14:paraId="544E7F71" w14:textId="77777777" w:rsidR="003674D0" w:rsidRDefault="003674D0" w:rsidP="00046993">
            <w:pPr>
              <w:pStyle w:val="NormalWeb"/>
              <w:spacing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627BF6AD" w14:textId="77777777" w:rsidR="003674D0" w:rsidRPr="00F2609C" w:rsidRDefault="003674D0" w:rsidP="00046993">
            <w:pPr>
              <w:pStyle w:val="NormalWeb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8B348E0" w14:textId="77777777" w:rsidR="003674D0" w:rsidRPr="00F2609C" w:rsidRDefault="003674D0" w:rsidP="00046993">
            <w:pPr>
              <w:rPr>
                <w:sz w:val="18"/>
                <w:szCs w:val="18"/>
              </w:rPr>
            </w:pPr>
            <w:r w:rsidRPr="00F2609C">
              <w:rPr>
                <w:sz w:val="18"/>
                <w:szCs w:val="18"/>
              </w:rPr>
              <w:t>…</w:t>
            </w:r>
          </w:p>
        </w:tc>
      </w:tr>
      <w:tr w:rsidR="003674D0" w:rsidRPr="00115C2C" w14:paraId="7E88F87E" w14:textId="77777777" w:rsidTr="00046993">
        <w:tc>
          <w:tcPr>
            <w:tcW w:w="1668" w:type="dxa"/>
            <w:vMerge w:val="restart"/>
          </w:tcPr>
          <w:p w14:paraId="0ABC1441" w14:textId="0ADDCE5E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6C61C4F9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DCE699B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2B667E6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5ABCE7DA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1C17756F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4B00D1A1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976F111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630B0260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3866F79D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61361A99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73A7543E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7557C79B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43917387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3E09E360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1C64B1D8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5E076862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5D3C6B4A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71ECE11A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27849FE1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25F630EA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70BF40FE" w14:textId="77777777" w:rsidR="003674D0" w:rsidRPr="00D248BB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742D551E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0A27620D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23E953D5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4941D451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D7AFB44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20669B8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B12A828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15CA1187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040F196D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524F129C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3E89C45D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463EE785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644BAF2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45C4C9C1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297CC410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327A5036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1963FC83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2BDAFFB6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0B90C5F5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4C06FD81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43380BDD" w14:textId="77777777" w:rsidR="003674D0" w:rsidRDefault="003674D0" w:rsidP="00046993">
            <w:pPr>
              <w:pStyle w:val="TableParagraph"/>
              <w:spacing w:before="1"/>
              <w:ind w:right="181"/>
              <w:rPr>
                <w:b/>
                <w:spacing w:val="1"/>
                <w:sz w:val="18"/>
              </w:rPr>
            </w:pPr>
            <w:r w:rsidRPr="001108F9">
              <w:rPr>
                <w:b/>
                <w:sz w:val="16"/>
                <w:szCs w:val="16"/>
              </w:rPr>
              <w:t>Desenvolvimento</w:t>
            </w:r>
            <w:r w:rsidRPr="001108F9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1108F9">
              <w:rPr>
                <w:b/>
                <w:sz w:val="16"/>
                <w:szCs w:val="16"/>
              </w:rPr>
              <w:t>pessoal</w:t>
            </w:r>
            <w:r w:rsidRPr="001108F9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1108F9">
              <w:rPr>
                <w:b/>
                <w:sz w:val="16"/>
                <w:szCs w:val="16"/>
              </w:rPr>
              <w:t>/</w:t>
            </w:r>
            <w:r w:rsidRPr="001108F9">
              <w:rPr>
                <w:b/>
                <w:spacing w:val="-38"/>
                <w:sz w:val="16"/>
                <w:szCs w:val="16"/>
              </w:rPr>
              <w:t xml:space="preserve"> </w:t>
            </w:r>
            <w:r w:rsidRPr="001108F9">
              <w:rPr>
                <w:b/>
                <w:sz w:val="16"/>
                <w:szCs w:val="16"/>
              </w:rPr>
              <w:t>interpessoal e autonomia</w:t>
            </w:r>
            <w:r w:rsidRPr="007F0D7A">
              <w:rPr>
                <w:b/>
                <w:spacing w:val="1"/>
                <w:sz w:val="18"/>
              </w:rPr>
              <w:t xml:space="preserve"> </w:t>
            </w:r>
          </w:p>
          <w:p w14:paraId="582BFA7F" w14:textId="77777777" w:rsidR="003674D0" w:rsidRDefault="003674D0" w:rsidP="00046993">
            <w:pPr>
              <w:pStyle w:val="TableParagraph"/>
              <w:spacing w:before="1"/>
              <w:ind w:right="181"/>
              <w:rPr>
                <w:b/>
                <w:spacing w:val="1"/>
                <w:sz w:val="18"/>
              </w:rPr>
            </w:pPr>
          </w:p>
          <w:p w14:paraId="2A35B27B" w14:textId="77777777" w:rsidR="003674D0" w:rsidRDefault="003674D0" w:rsidP="00046993">
            <w:pPr>
              <w:pStyle w:val="TableParagraph"/>
              <w:spacing w:before="1"/>
              <w:ind w:right="181"/>
              <w:rPr>
                <w:b/>
                <w:spacing w:val="1"/>
                <w:sz w:val="18"/>
              </w:rPr>
            </w:pPr>
          </w:p>
          <w:p w14:paraId="690CD214" w14:textId="77777777" w:rsidR="003674D0" w:rsidRPr="007F0D7A" w:rsidRDefault="003674D0" w:rsidP="00046993">
            <w:pPr>
              <w:pStyle w:val="TableParagraph"/>
              <w:spacing w:before="1"/>
              <w:ind w:right="181"/>
              <w:rPr>
                <w:sz w:val="18"/>
              </w:rPr>
            </w:pPr>
            <w:r w:rsidRPr="007F0D7A">
              <w:rPr>
                <w:sz w:val="18"/>
              </w:rPr>
              <w:t>Competências</w:t>
            </w:r>
          </w:p>
          <w:p w14:paraId="1FAEEE68" w14:textId="77777777" w:rsidR="003674D0" w:rsidRDefault="003674D0" w:rsidP="00046993">
            <w:pPr>
              <w:rPr>
                <w:sz w:val="18"/>
              </w:rPr>
            </w:pPr>
            <w:r>
              <w:rPr>
                <w:sz w:val="18"/>
              </w:rPr>
              <w:t>PASEO: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E,F,G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</w:t>
            </w:r>
          </w:p>
          <w:p w14:paraId="14FCC747" w14:textId="77777777" w:rsidR="00072537" w:rsidRDefault="00072537" w:rsidP="00046993">
            <w:pPr>
              <w:rPr>
                <w:sz w:val="18"/>
              </w:rPr>
            </w:pPr>
          </w:p>
          <w:p w14:paraId="4075AAD0" w14:textId="77777777" w:rsidR="00072537" w:rsidRDefault="00072537" w:rsidP="00046993">
            <w:pPr>
              <w:rPr>
                <w:sz w:val="18"/>
              </w:rPr>
            </w:pPr>
          </w:p>
          <w:p w14:paraId="7D26B3FE" w14:textId="77777777" w:rsidR="00072537" w:rsidRDefault="00072537" w:rsidP="00046993">
            <w:pPr>
              <w:rPr>
                <w:sz w:val="18"/>
              </w:rPr>
            </w:pPr>
          </w:p>
          <w:p w14:paraId="50D40D96" w14:textId="77777777" w:rsidR="00072537" w:rsidRDefault="00072537" w:rsidP="00046993">
            <w:pPr>
              <w:rPr>
                <w:sz w:val="18"/>
              </w:rPr>
            </w:pPr>
          </w:p>
          <w:p w14:paraId="721A0623" w14:textId="77777777" w:rsidR="00072537" w:rsidRDefault="00072537" w:rsidP="00046993">
            <w:pPr>
              <w:rPr>
                <w:sz w:val="18"/>
              </w:rPr>
            </w:pPr>
          </w:p>
          <w:p w14:paraId="6B6A53F7" w14:textId="77777777" w:rsidR="00072537" w:rsidRDefault="00072537" w:rsidP="00046993">
            <w:pPr>
              <w:rPr>
                <w:sz w:val="18"/>
              </w:rPr>
            </w:pPr>
          </w:p>
          <w:p w14:paraId="69241042" w14:textId="77777777" w:rsidR="00072537" w:rsidRDefault="00072537" w:rsidP="00046993">
            <w:pPr>
              <w:rPr>
                <w:sz w:val="18"/>
              </w:rPr>
            </w:pPr>
          </w:p>
          <w:p w14:paraId="2790929D" w14:textId="77777777" w:rsidR="00072537" w:rsidRDefault="00072537" w:rsidP="00046993">
            <w:pPr>
              <w:rPr>
                <w:sz w:val="18"/>
              </w:rPr>
            </w:pPr>
          </w:p>
          <w:p w14:paraId="70555451" w14:textId="77777777" w:rsidR="00072537" w:rsidRDefault="00072537" w:rsidP="00046993">
            <w:pPr>
              <w:rPr>
                <w:sz w:val="18"/>
              </w:rPr>
            </w:pPr>
          </w:p>
          <w:p w14:paraId="1490ABFA" w14:textId="77777777" w:rsidR="00072537" w:rsidRDefault="00072537" w:rsidP="00046993">
            <w:pPr>
              <w:rPr>
                <w:sz w:val="18"/>
              </w:rPr>
            </w:pPr>
          </w:p>
          <w:p w14:paraId="0D2255BD" w14:textId="77777777" w:rsidR="00072537" w:rsidRDefault="00072537" w:rsidP="00046993">
            <w:pPr>
              <w:rPr>
                <w:sz w:val="18"/>
              </w:rPr>
            </w:pPr>
          </w:p>
          <w:p w14:paraId="793FE4CF" w14:textId="77777777" w:rsidR="00072537" w:rsidRDefault="00072537" w:rsidP="00046993">
            <w:pPr>
              <w:rPr>
                <w:sz w:val="18"/>
              </w:rPr>
            </w:pPr>
          </w:p>
          <w:p w14:paraId="2339DF66" w14:textId="77777777" w:rsidR="00072537" w:rsidRDefault="00072537" w:rsidP="00046993">
            <w:pPr>
              <w:rPr>
                <w:sz w:val="18"/>
              </w:rPr>
            </w:pPr>
          </w:p>
          <w:p w14:paraId="2BE4285A" w14:textId="77777777" w:rsidR="00072537" w:rsidRPr="00115C2C" w:rsidRDefault="00072537" w:rsidP="00046993">
            <w:pPr>
              <w:rPr>
                <w:color w:val="0066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AECCB6D" w14:textId="77777777" w:rsidR="003674D0" w:rsidRDefault="003674D0" w:rsidP="00046993">
            <w:pPr>
              <w:spacing w:line="100" w:lineRule="atLeast"/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bCs/>
                <w:noProof/>
                <w:color w:val="244061" w:themeColor="accent1" w:themeShade="80"/>
                <w:sz w:val="18"/>
                <w:szCs w:val="18"/>
                <w:lang w:eastAsia="pt-P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01BFDD9C" wp14:editId="38A55056">
                      <wp:simplePos x="0" y="0"/>
                      <wp:positionH relativeFrom="column">
                        <wp:posOffset>1179195</wp:posOffset>
                      </wp:positionH>
                      <wp:positionV relativeFrom="paragraph">
                        <wp:posOffset>57785</wp:posOffset>
                      </wp:positionV>
                      <wp:extent cx="836295" cy="207010"/>
                      <wp:effectExtent l="0" t="0" r="20955" b="21590"/>
                      <wp:wrapNone/>
                      <wp:docPr id="6" name="Rectângu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6295" cy="207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894169" id="Rectângulo 6" o:spid="_x0000_s1026" style="position:absolute;margin-left:92.85pt;margin-top:4.55pt;width:65.85pt;height:16.3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" fillcolor="#f79646 [3209]" strokecolor="#974706 [1609]" strokeweight="2pt"/>
                  </w:pict>
                </mc:Fallback>
              </mc:AlternateContent>
            </w:r>
          </w:p>
          <w:p w14:paraId="1945006C" w14:textId="77777777" w:rsidR="003674D0" w:rsidRDefault="003674D0" w:rsidP="00046993">
            <w:pPr>
              <w:spacing w:line="100" w:lineRule="atLeast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                                          </w:t>
            </w:r>
            <w:r w:rsidRPr="00115C2C">
              <w:rPr>
                <w:b/>
                <w:color w:val="7030A0"/>
                <w:sz w:val="18"/>
                <w:szCs w:val="18"/>
              </w:rPr>
              <w:t>ESCRITA</w:t>
            </w:r>
          </w:p>
          <w:p w14:paraId="072DF166" w14:textId="77777777" w:rsidR="003674D0" w:rsidRPr="00115C2C" w:rsidRDefault="003674D0" w:rsidP="00046993">
            <w:pPr>
              <w:spacing w:line="100" w:lineRule="atLeast"/>
              <w:jc w:val="center"/>
              <w:rPr>
                <w:b/>
                <w:color w:val="7030A0"/>
                <w:sz w:val="18"/>
                <w:szCs w:val="18"/>
              </w:rPr>
            </w:pPr>
          </w:p>
          <w:p w14:paraId="711E04F2" w14:textId="77777777" w:rsidR="00916A15" w:rsidRPr="00916A15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16A15">
              <w:rPr>
                <w:sz w:val="18"/>
                <w:szCs w:val="18"/>
              </w:rPr>
              <w:t>Escrever textos de opinião, apreciações críticas e exposições sobre um tema.</w:t>
            </w:r>
          </w:p>
          <w:p w14:paraId="27B0B62C" w14:textId="77777777" w:rsidR="00916A15" w:rsidRPr="00916A15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16A15">
              <w:rPr>
                <w:sz w:val="18"/>
                <w:szCs w:val="18"/>
              </w:rPr>
              <w:t>Planificar os textos a escrever, após pesquisa e seleção de informação relevante.</w:t>
            </w:r>
          </w:p>
          <w:p w14:paraId="41496C02" w14:textId="77777777" w:rsidR="00916A15" w:rsidRPr="00916A15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16A15">
              <w:rPr>
                <w:sz w:val="18"/>
                <w:szCs w:val="18"/>
              </w:rPr>
              <w:t>Redigir com desenvoltura, consistência, adequação e correção os textos planificados.</w:t>
            </w:r>
          </w:p>
          <w:p w14:paraId="38C16125" w14:textId="77777777" w:rsidR="00916A15" w:rsidRPr="00916A15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16A15">
              <w:rPr>
                <w:sz w:val="18"/>
                <w:szCs w:val="18"/>
              </w:rPr>
              <w:t xml:space="preserve"> Utilizar os mecanismos de revisão, de avaliação e de correção para aperfeiçoar o texto escrito antes da apresentação da versão final.</w:t>
            </w:r>
          </w:p>
          <w:p w14:paraId="6DB888CD" w14:textId="77777777" w:rsidR="00916A15" w:rsidRPr="00916A15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16A15">
              <w:rPr>
                <w:sz w:val="18"/>
                <w:szCs w:val="18"/>
              </w:rPr>
              <w:t>Respeitar princípios do trabalho intelectual como referenciação bibliográfica de acordo com normas específicas.</w:t>
            </w:r>
          </w:p>
          <w:p w14:paraId="7153B928" w14:textId="4F1CEE8F" w:rsidR="003674D0" w:rsidRPr="0098469B" w:rsidRDefault="003674D0" w:rsidP="00916A15">
            <w:pPr>
              <w:spacing w:before="6" w:line="360" w:lineRule="auto"/>
              <w:ind w:left="108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3F32A4B" w14:textId="77777777" w:rsidR="003674D0" w:rsidRDefault="003674D0" w:rsidP="000469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A2C0597" w14:textId="77777777" w:rsidR="00072537" w:rsidRDefault="00072537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5DF50CB" w14:textId="77777777" w:rsidR="00072537" w:rsidRDefault="00072537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332B348B" w14:textId="77777777" w:rsidR="00072537" w:rsidRDefault="00072537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B8B8633" w14:textId="77777777" w:rsidR="00072537" w:rsidRDefault="00072537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52A813DD" w14:textId="77777777" w:rsidR="00072537" w:rsidRDefault="00072537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2AA5557" w14:textId="0956018F" w:rsidR="003674D0" w:rsidRPr="00655875" w:rsidRDefault="003674D0" w:rsidP="0004699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365F91" w:themeColor="accent1" w:themeShade="BF"/>
                <w:sz w:val="18"/>
                <w:szCs w:val="18"/>
              </w:rPr>
              <w:t>15</w:t>
            </w:r>
            <w:r w:rsidRPr="009C50C8">
              <w:rPr>
                <w:b/>
                <w:bCs/>
                <w:color w:val="365F91" w:themeColor="accent1" w:themeShade="BF"/>
                <w:sz w:val="18"/>
                <w:szCs w:val="18"/>
              </w:rPr>
              <w:t>%</w:t>
            </w:r>
          </w:p>
        </w:tc>
        <w:tc>
          <w:tcPr>
            <w:tcW w:w="1843" w:type="dxa"/>
          </w:tcPr>
          <w:p w14:paraId="2B98B92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D030E9E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Conhecedor/ sabedor/ culto/ informado (A, B, G, I, J) </w:t>
            </w:r>
          </w:p>
          <w:p w14:paraId="19547EE5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Indagador/ Investigador (C, D, F, H, I) </w:t>
            </w:r>
          </w:p>
          <w:p w14:paraId="5994D335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Sistematizador/ organizador (A, B, C, I, J) </w:t>
            </w:r>
          </w:p>
          <w:p w14:paraId="3D77850D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Criativo </w:t>
            </w:r>
            <w:r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>(</w:t>
            </w: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A, C, D, J) </w:t>
            </w:r>
          </w:p>
          <w:p w14:paraId="2D3813AC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Comunicador (A, B, D, E, H) </w:t>
            </w:r>
          </w:p>
          <w:p w14:paraId="5B57800E" w14:textId="77777777" w:rsidR="003674D0" w:rsidRPr="008530D5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Responsável/ autónomo </w:t>
            </w:r>
            <w:r w:rsidRPr="00B62A0C">
              <w:rPr>
                <w:rFonts w:ascii="Arial" w:hAnsi="Arial" w:cs="Arial"/>
                <w:bCs/>
                <w:sz w:val="18"/>
                <w:szCs w:val="18"/>
                <w:lang w:val="pt-PT"/>
              </w:rPr>
              <w:t>(C, D, E, F, G, I, J)</w:t>
            </w:r>
          </w:p>
        </w:tc>
        <w:tc>
          <w:tcPr>
            <w:tcW w:w="567" w:type="dxa"/>
          </w:tcPr>
          <w:p w14:paraId="46D8795E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9B4F4A5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E1A548E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32A93BE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</w:tcPr>
          <w:p w14:paraId="5372B6CA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14:paraId="150EEE1D" w14:textId="77777777" w:rsidR="00072537" w:rsidRDefault="00072537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78D1866E" w14:textId="77777777" w:rsidR="00072537" w:rsidRDefault="00072537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91F1722" w14:textId="77777777" w:rsidR="00072537" w:rsidRDefault="00072537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72DB4A42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 xml:space="preserve">Técnica de análise: </w:t>
            </w:r>
          </w:p>
          <w:p w14:paraId="61BCAEE0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E8DAC9B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sz w:val="18"/>
                <w:szCs w:val="18"/>
                <w:lang w:val="pt-PT"/>
              </w:rPr>
              <w:t xml:space="preserve">- Lista de verificação para avaliação produção de textos de escrita livre ou orientada, trabalhos de pesquisa e de projeto/ rubricas. </w:t>
            </w:r>
          </w:p>
          <w:p w14:paraId="3C2378FF" w14:textId="77777777" w:rsidR="003674D0" w:rsidRDefault="003674D0" w:rsidP="00046993">
            <w:pPr>
              <w:pStyle w:val="NormalWeb"/>
              <w:spacing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37E59B70" w14:textId="77777777" w:rsidR="003674D0" w:rsidRPr="00F2609C" w:rsidRDefault="003674D0" w:rsidP="00046993">
            <w:pPr>
              <w:rPr>
                <w:sz w:val="18"/>
                <w:szCs w:val="18"/>
              </w:rPr>
            </w:pPr>
          </w:p>
        </w:tc>
      </w:tr>
      <w:tr w:rsidR="003674D0" w:rsidRPr="00115C2C" w14:paraId="697B12CB" w14:textId="77777777" w:rsidTr="00072537">
        <w:trPr>
          <w:trHeight w:val="1688"/>
        </w:trPr>
        <w:tc>
          <w:tcPr>
            <w:tcW w:w="1668" w:type="dxa"/>
            <w:vMerge/>
          </w:tcPr>
          <w:p w14:paraId="67B1EDAF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2FF852C7" w14:textId="77777777" w:rsidR="003674D0" w:rsidRDefault="003674D0" w:rsidP="00046993">
            <w:pPr>
              <w:spacing w:line="276" w:lineRule="auto"/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bCs/>
                <w:noProof/>
                <w:color w:val="244061" w:themeColor="accent1" w:themeShade="80"/>
                <w:sz w:val="18"/>
                <w:szCs w:val="18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3907C298" wp14:editId="79C11968">
                      <wp:simplePos x="0" y="0"/>
                      <wp:positionH relativeFrom="column">
                        <wp:posOffset>1179195</wp:posOffset>
                      </wp:positionH>
                      <wp:positionV relativeFrom="paragraph">
                        <wp:posOffset>87630</wp:posOffset>
                      </wp:positionV>
                      <wp:extent cx="836295" cy="207010"/>
                      <wp:effectExtent l="0" t="0" r="20955" b="21590"/>
                      <wp:wrapNone/>
                      <wp:docPr id="8" name="Rectângu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6295" cy="207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570C66" id="Rectângulo 8" o:spid="_x0000_s1026" style="position:absolute;margin-left:92.85pt;margin-top:6.9pt;width:65.85pt;height:16.3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" fillcolor="#f79646 [3209]" strokecolor="#974706 [1609]" strokeweight="2pt"/>
                  </w:pict>
                </mc:Fallback>
              </mc:AlternateContent>
            </w:r>
          </w:p>
          <w:p w14:paraId="648C6DF7" w14:textId="77777777" w:rsidR="003674D0" w:rsidRDefault="003674D0" w:rsidP="00046993">
            <w:pPr>
              <w:spacing w:line="276" w:lineRule="auto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                                        GRAMÁ</w:t>
            </w:r>
            <w:r w:rsidRPr="00D248BB">
              <w:rPr>
                <w:b/>
                <w:color w:val="7030A0"/>
                <w:sz w:val="18"/>
                <w:szCs w:val="18"/>
              </w:rPr>
              <w:t>TICA</w:t>
            </w:r>
          </w:p>
          <w:p w14:paraId="60B5F423" w14:textId="23E6DF1D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</w:rPr>
            </w:pPr>
          </w:p>
          <w:p w14:paraId="2BD2BB5F" w14:textId="77777777" w:rsidR="00916A15" w:rsidRPr="00916A15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16A15">
              <w:rPr>
                <w:sz w:val="18"/>
                <w:szCs w:val="18"/>
              </w:rPr>
              <w:t xml:space="preserve">Explicitar aspetos essenciais da lexicologia do português (processos irregulares de formação de palavras). </w:t>
            </w:r>
          </w:p>
          <w:p w14:paraId="4E6AFB29" w14:textId="77777777" w:rsidR="00916A15" w:rsidRPr="00916A15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16A15">
              <w:rPr>
                <w:sz w:val="18"/>
                <w:szCs w:val="18"/>
              </w:rPr>
              <w:t xml:space="preserve">Realizar análise sintática com explicitação de funções sintáticas internas à frase, ao grupo verbal, ao grupo nominal, ao grupo adjetival e ao grupo adverbial. </w:t>
            </w:r>
          </w:p>
          <w:p w14:paraId="793230F4" w14:textId="77777777" w:rsidR="00916A15" w:rsidRPr="00916A15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16A15">
              <w:rPr>
                <w:sz w:val="18"/>
                <w:szCs w:val="18"/>
              </w:rPr>
              <w:t>Sistematizar conhecimento gramatical relacionado com a articulação entre constituintes, orações e frases</w:t>
            </w:r>
          </w:p>
          <w:p w14:paraId="405B6B62" w14:textId="77777777" w:rsidR="00916A15" w:rsidRPr="00916A15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16A15">
              <w:rPr>
                <w:sz w:val="18"/>
                <w:szCs w:val="18"/>
              </w:rPr>
              <w:t xml:space="preserve">Distinguir frases com diferentes valores aspetuais (valor perfetivo, valor imperfetivo, situação genérica, situação habitual e situação iterativa). </w:t>
            </w:r>
          </w:p>
          <w:p w14:paraId="0E33745C" w14:textId="77777777" w:rsidR="00916A15" w:rsidRPr="00916A15" w:rsidRDefault="00916A15" w:rsidP="00916A15">
            <w:pPr>
              <w:widowControl/>
              <w:autoSpaceDE/>
              <w:autoSpaceDN/>
              <w:spacing w:line="360" w:lineRule="auto"/>
              <w:jc w:val="both"/>
              <w:rPr>
                <w:rFonts w:eastAsiaTheme="minorHAnsi"/>
                <w:sz w:val="18"/>
                <w:szCs w:val="18"/>
              </w:rPr>
            </w:pPr>
            <w:r w:rsidRPr="00916A15">
              <w:rPr>
                <w:rFonts w:eastAsiaTheme="minorHAnsi"/>
                <w:sz w:val="18"/>
                <w:szCs w:val="18"/>
              </w:rPr>
              <w:t xml:space="preserve">Demonstrar, em textos, os mecanismos anafóricos que garantem as cadeias referenciais. </w:t>
            </w:r>
          </w:p>
          <w:p w14:paraId="67039428" w14:textId="77777777" w:rsidR="00916A15" w:rsidRPr="00916A15" w:rsidRDefault="00916A15" w:rsidP="00916A15">
            <w:pPr>
              <w:widowControl/>
              <w:autoSpaceDE/>
              <w:autoSpaceDN/>
              <w:spacing w:line="360" w:lineRule="auto"/>
              <w:jc w:val="both"/>
              <w:rPr>
                <w:rFonts w:eastAsiaTheme="minorHAnsi"/>
                <w:sz w:val="18"/>
                <w:szCs w:val="18"/>
              </w:rPr>
            </w:pPr>
            <w:r w:rsidRPr="00916A15">
              <w:rPr>
                <w:rFonts w:eastAsiaTheme="minorHAnsi"/>
                <w:sz w:val="18"/>
                <w:szCs w:val="18"/>
              </w:rPr>
              <w:t>Avaliar um texto com base nas propriedades que o configuram (processos de coerência e coesão).</w:t>
            </w:r>
          </w:p>
          <w:p w14:paraId="344F5E0C" w14:textId="007C7EC4" w:rsidR="00916A15" w:rsidRPr="00916A15" w:rsidRDefault="00916A15" w:rsidP="00916A15">
            <w:pPr>
              <w:widowControl/>
              <w:autoSpaceDE/>
              <w:autoSpaceDN/>
              <w:spacing w:line="360" w:lineRule="auto"/>
              <w:jc w:val="both"/>
              <w:rPr>
                <w:rFonts w:eastAsiaTheme="minorHAnsi"/>
                <w:sz w:val="18"/>
                <w:szCs w:val="18"/>
              </w:rPr>
            </w:pPr>
            <w:r w:rsidRPr="00916A15">
              <w:rPr>
                <w:rFonts w:eastAsiaTheme="minorHAnsi"/>
                <w:sz w:val="18"/>
                <w:szCs w:val="18"/>
              </w:rPr>
              <w:t>Utilizar intencionalmente modalidades de reprodução do discurso.</w:t>
            </w:r>
          </w:p>
          <w:p w14:paraId="63D7CD9F" w14:textId="77777777" w:rsidR="00916A15" w:rsidRPr="00916A15" w:rsidRDefault="00916A15" w:rsidP="00916A1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916A15">
              <w:rPr>
                <w:sz w:val="18"/>
                <w:szCs w:val="18"/>
              </w:rPr>
              <w:t>Texto e textualidade: coesão, dêixis, funções sintáticas;</w:t>
            </w:r>
          </w:p>
          <w:p w14:paraId="366793F8" w14:textId="77777777" w:rsidR="003674D0" w:rsidRDefault="003674D0" w:rsidP="00046993">
            <w:pPr>
              <w:spacing w:line="360" w:lineRule="auto"/>
              <w:jc w:val="center"/>
              <w:rPr>
                <w:b/>
                <w:color w:val="F79646" w:themeColor="accent6"/>
              </w:rPr>
            </w:pPr>
          </w:p>
          <w:p w14:paraId="15724735" w14:textId="77777777" w:rsidR="00072537" w:rsidRDefault="00072537" w:rsidP="00046993">
            <w:pPr>
              <w:spacing w:line="360" w:lineRule="auto"/>
              <w:jc w:val="center"/>
              <w:rPr>
                <w:b/>
                <w:color w:val="F79646" w:themeColor="accent6"/>
              </w:rPr>
            </w:pPr>
          </w:p>
          <w:p w14:paraId="6B0A124E" w14:textId="5B1558BA" w:rsidR="00916A15" w:rsidRPr="00E61B29" w:rsidRDefault="00E61B29" w:rsidP="00E61B29">
            <w:pPr>
              <w:spacing w:line="360" w:lineRule="auto"/>
            </w:pPr>
            <w:r w:rsidRPr="00E61B29">
              <w:t>___________________________________________</w:t>
            </w:r>
          </w:p>
          <w:p w14:paraId="34AEF547" w14:textId="77777777" w:rsidR="00916A15" w:rsidRPr="00BC5311" w:rsidRDefault="00916A15" w:rsidP="00916A15">
            <w:pPr>
              <w:spacing w:line="360" w:lineRule="auto"/>
              <w:rPr>
                <w:b/>
                <w:color w:val="F79646" w:themeColor="accent6"/>
              </w:rPr>
            </w:pPr>
          </w:p>
          <w:p w14:paraId="3EA4507C" w14:textId="33FF1E3F" w:rsidR="003674D0" w:rsidRPr="00BC5311" w:rsidRDefault="003674D0" w:rsidP="00072537">
            <w:pPr>
              <w:spacing w:line="360" w:lineRule="auto"/>
              <w:jc w:val="center"/>
              <w:rPr>
                <w:b/>
                <w:color w:val="F79646" w:themeColor="accent6"/>
              </w:rPr>
            </w:pPr>
            <w:r w:rsidRPr="00BC5311">
              <w:rPr>
                <w:b/>
                <w:color w:val="F79646" w:themeColor="accent6"/>
              </w:rPr>
              <w:t>Compromisso com a aprendizagem</w:t>
            </w:r>
          </w:p>
          <w:p w14:paraId="40B07226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4C17F21F" w14:textId="77777777" w:rsidR="003674D0" w:rsidRPr="00BC5311" w:rsidRDefault="003674D0" w:rsidP="00046993">
            <w:pPr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BC5311">
              <w:rPr>
                <w:bCs/>
                <w:sz w:val="20"/>
                <w:szCs w:val="20"/>
              </w:rPr>
              <w:t>(ver quadro)</w:t>
            </w:r>
          </w:p>
          <w:p w14:paraId="4DB072B1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052CCB91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228A364B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2B51B310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784F4227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6A563C7B" w14:textId="77777777" w:rsidR="003674D0" w:rsidRDefault="003674D0" w:rsidP="00046993">
            <w:pPr>
              <w:spacing w:line="100" w:lineRule="atLeast"/>
              <w:rPr>
                <w:b/>
                <w:color w:val="7030A0"/>
                <w:sz w:val="18"/>
                <w:szCs w:val="18"/>
              </w:rPr>
            </w:pPr>
          </w:p>
          <w:p w14:paraId="095B2323" w14:textId="77777777" w:rsidR="00072537" w:rsidRDefault="00072537" w:rsidP="00046993">
            <w:pPr>
              <w:spacing w:line="100" w:lineRule="atLeast"/>
              <w:rPr>
                <w:b/>
                <w:color w:val="7030A0"/>
                <w:sz w:val="18"/>
                <w:szCs w:val="18"/>
              </w:rPr>
            </w:pPr>
          </w:p>
          <w:p w14:paraId="13A9CE1A" w14:textId="77777777" w:rsidR="00072537" w:rsidRDefault="00072537" w:rsidP="00046993">
            <w:pPr>
              <w:spacing w:line="100" w:lineRule="atLeast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547FB4" w14:textId="77777777" w:rsidR="003674D0" w:rsidRDefault="003674D0" w:rsidP="000469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8B4086F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5DB487D4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71CBB35E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EAD17CF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4177210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23A4E81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1E2593E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43868A12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B6BB99F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0EBCBD84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79BF1FA1" w14:textId="7586A8BB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  <w:r>
              <w:rPr>
                <w:b/>
                <w:bCs/>
                <w:color w:val="365F91" w:themeColor="accent1" w:themeShade="BF"/>
                <w:sz w:val="18"/>
                <w:szCs w:val="18"/>
              </w:rPr>
              <w:t>5</w:t>
            </w:r>
            <w:r w:rsidRPr="009C50C8">
              <w:rPr>
                <w:b/>
                <w:bCs/>
                <w:color w:val="365F91" w:themeColor="accent1" w:themeShade="BF"/>
                <w:sz w:val="18"/>
                <w:szCs w:val="18"/>
              </w:rPr>
              <w:t>%</w:t>
            </w:r>
          </w:p>
          <w:p w14:paraId="342D69E9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4D44E46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6FA948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36204AAB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0FDD5D3D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3A4E9BD7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74BD6729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12B8ADB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E7AA9E2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2D41106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7C9E0FC8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56D06E7B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52B4438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37E4E286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2D301C6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53F7F3A0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A4A342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3BBF1BF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DA00F12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706EFE8D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D285F55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4A040332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6FB7959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5687A12B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371B41D" w14:textId="77777777" w:rsidR="003674D0" w:rsidRDefault="003674D0" w:rsidP="00E61B29">
            <w:pPr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48A6E36" w14:textId="60414C27" w:rsidR="003674D0" w:rsidRDefault="003674D0" w:rsidP="003674D0">
            <w:pPr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DB2DC97" w14:textId="356A9FF7" w:rsidR="003674D0" w:rsidRDefault="003674D0" w:rsidP="0004699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365F91" w:themeColor="accent1" w:themeShade="BF"/>
                <w:sz w:val="18"/>
                <w:szCs w:val="18"/>
              </w:rPr>
              <w:t>3</w:t>
            </w:r>
            <w:r w:rsidRPr="009C50C8">
              <w:rPr>
                <w:b/>
                <w:bCs/>
                <w:color w:val="365F91" w:themeColor="accent1" w:themeShade="BF"/>
                <w:sz w:val="18"/>
                <w:szCs w:val="18"/>
              </w:rPr>
              <w:t>0%</w:t>
            </w:r>
          </w:p>
        </w:tc>
        <w:tc>
          <w:tcPr>
            <w:tcW w:w="1843" w:type="dxa"/>
          </w:tcPr>
          <w:p w14:paraId="01C577EF" w14:textId="77777777" w:rsidR="003674D0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0F96AEAB" w14:textId="77777777" w:rsidR="003674D0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22B79B5C" w14:textId="77777777" w:rsidR="003674D0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78CFDC9A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  <w:r w:rsidRPr="00900C5A">
              <w:rPr>
                <w:bCs/>
                <w:sz w:val="18"/>
                <w:szCs w:val="18"/>
              </w:rPr>
              <w:t xml:space="preserve">Questionador </w:t>
            </w:r>
          </w:p>
          <w:p w14:paraId="594F0B63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  <w:r w:rsidRPr="00900C5A">
              <w:rPr>
                <w:bCs/>
                <w:sz w:val="18"/>
                <w:szCs w:val="18"/>
              </w:rPr>
              <w:t xml:space="preserve">(A, F, G, I, J) </w:t>
            </w:r>
          </w:p>
          <w:p w14:paraId="4874B027" w14:textId="77777777" w:rsidR="003674D0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04455902" w14:textId="77777777" w:rsidR="00072537" w:rsidRDefault="00072537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73745919" w14:textId="77777777" w:rsidR="00072537" w:rsidRDefault="00072537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518AF6D6" w14:textId="77777777" w:rsidR="00072537" w:rsidRDefault="00072537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5B2C592A" w14:textId="77777777" w:rsidR="00072537" w:rsidRPr="00900C5A" w:rsidRDefault="00072537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3F96A42E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  <w:r w:rsidRPr="00900C5A">
              <w:rPr>
                <w:bCs/>
                <w:sz w:val="18"/>
                <w:szCs w:val="18"/>
              </w:rPr>
              <w:t xml:space="preserve">Conhecedor/ sabedor/ culto/ informado </w:t>
            </w:r>
          </w:p>
          <w:p w14:paraId="112554A7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  <w:r w:rsidRPr="00900C5A">
              <w:rPr>
                <w:bCs/>
                <w:sz w:val="18"/>
                <w:szCs w:val="18"/>
              </w:rPr>
              <w:t xml:space="preserve">(A, B, G, I, J) </w:t>
            </w:r>
          </w:p>
          <w:p w14:paraId="602D3946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41FB0B85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  <w:r w:rsidRPr="00900C5A">
              <w:rPr>
                <w:bCs/>
                <w:sz w:val="18"/>
                <w:szCs w:val="18"/>
              </w:rPr>
              <w:t xml:space="preserve">Sistematizador/ organizador </w:t>
            </w:r>
          </w:p>
          <w:p w14:paraId="56F5C608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Cs/>
                <w:sz w:val="18"/>
                <w:szCs w:val="18"/>
                <w:lang w:val="pt-PT"/>
              </w:rPr>
              <w:t>(A, B, C, I, J)</w:t>
            </w:r>
          </w:p>
          <w:p w14:paraId="2DBAFD25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798E3EEB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6110AC57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57B05FE5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245BA950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6B7B22B9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6DF00A0A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2CBE2522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15A35ACD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36DF2EF5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5B5516BD" w14:textId="77777777" w:rsidR="00072537" w:rsidRDefault="00072537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6FC023F3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03DC5CDA" w14:textId="77777777" w:rsidR="003674D0" w:rsidRPr="0015648D" w:rsidRDefault="003674D0" w:rsidP="00046993">
            <w:pPr>
              <w:rPr>
                <w:bCs/>
                <w:sz w:val="18"/>
                <w:szCs w:val="18"/>
              </w:rPr>
            </w:pPr>
          </w:p>
          <w:p w14:paraId="37E2C760" w14:textId="77777777" w:rsidR="003674D0" w:rsidRPr="0015648D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 xml:space="preserve">Participativo/ colaborador </w:t>
            </w:r>
          </w:p>
          <w:p w14:paraId="5D383632" w14:textId="4317CF9D" w:rsidR="00072537" w:rsidRPr="0015648D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>(B, C, D, E, F)</w:t>
            </w:r>
          </w:p>
          <w:p w14:paraId="2697C80A" w14:textId="77777777" w:rsidR="003674D0" w:rsidRPr="0015648D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 xml:space="preserve">Responsável/ autónomo </w:t>
            </w:r>
          </w:p>
          <w:p w14:paraId="227C665C" w14:textId="6EE9797D" w:rsidR="003674D0" w:rsidRPr="0015648D" w:rsidRDefault="003674D0" w:rsidP="00046993">
            <w:pPr>
              <w:rPr>
                <w:b/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>(C, D, E, F, G, I, J</w:t>
            </w:r>
            <w:r w:rsidRPr="0015648D">
              <w:rPr>
                <w:b/>
                <w:bCs/>
                <w:sz w:val="18"/>
                <w:szCs w:val="18"/>
              </w:rPr>
              <w:t>)</w:t>
            </w:r>
          </w:p>
          <w:p w14:paraId="5083F7CD" w14:textId="03848C89" w:rsidR="00072537" w:rsidRPr="0015648D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 xml:space="preserve">Cuidador de si e do outro </w:t>
            </w:r>
          </w:p>
          <w:p w14:paraId="0881DB7F" w14:textId="0DE6B4D0" w:rsidR="003674D0" w:rsidRPr="0015648D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>(B, E, F, G)</w:t>
            </w:r>
          </w:p>
          <w:p w14:paraId="78CE45BD" w14:textId="77777777" w:rsidR="003674D0" w:rsidRPr="0015648D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 xml:space="preserve">Respeitador da diferença do outro </w:t>
            </w:r>
          </w:p>
          <w:p w14:paraId="39252853" w14:textId="109D54EB" w:rsidR="003674D0" w:rsidRPr="0098469B" w:rsidRDefault="00072537" w:rsidP="0007253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(A, B, E, F, H</w:t>
            </w:r>
          </w:p>
        </w:tc>
        <w:tc>
          <w:tcPr>
            <w:tcW w:w="567" w:type="dxa"/>
          </w:tcPr>
          <w:p w14:paraId="6188DB5B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A541EC7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82DA7A2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A84EEE8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</w:tcPr>
          <w:p w14:paraId="18CE1A31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14:paraId="35CF9076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76E5BD5B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669E38A1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5EEF59F8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F5B6500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03E65AE" w14:textId="77777777" w:rsidR="003674D0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4F658FE6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64E5D20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7573DB1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38E65118" w14:textId="77777777" w:rsidR="00072537" w:rsidRPr="00B62A0C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44CF6BEC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646C20E9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2337853B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Técnica da testagem:</w:t>
            </w:r>
          </w:p>
          <w:p w14:paraId="23FEE235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438C075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sz w:val="18"/>
                <w:szCs w:val="18"/>
                <w:lang w:val="pt-PT"/>
              </w:rPr>
              <w:t xml:space="preserve">- Fichas de trabalho. </w:t>
            </w:r>
          </w:p>
          <w:p w14:paraId="103BFAA2" w14:textId="77777777" w:rsidR="003674D0" w:rsidRPr="00AB7CA2" w:rsidRDefault="003674D0" w:rsidP="00046993">
            <w:pPr>
              <w:rPr>
                <w:sz w:val="18"/>
                <w:szCs w:val="18"/>
              </w:rPr>
            </w:pPr>
            <w:r w:rsidRPr="00AB7CA2">
              <w:rPr>
                <w:sz w:val="18"/>
                <w:szCs w:val="18"/>
              </w:rPr>
              <w:t>- Questões-aula</w:t>
            </w:r>
          </w:p>
          <w:p w14:paraId="680AE02E" w14:textId="77777777" w:rsidR="003674D0" w:rsidRDefault="003674D0" w:rsidP="00046993">
            <w:pPr>
              <w:pStyle w:val="NormalWeb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44741EC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CB89BDA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13FDEFA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A59DC0F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45C10FA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B042562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091ADCEC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669A05AD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DD8A3AD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B0BF7EB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1153751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2CA0F126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64700A9F" w14:textId="77777777" w:rsidR="00E61B29" w:rsidRDefault="00E61B29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9546747" w14:textId="77777777" w:rsidR="00E61B29" w:rsidRDefault="00E61B29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550028A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145E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Técnica de análise </w:t>
            </w:r>
          </w:p>
          <w:p w14:paraId="597E49C3" w14:textId="77777777" w:rsidR="003674D0" w:rsidRDefault="003674D0" w:rsidP="00046993">
            <w:pPr>
              <w:rPr>
                <w:rFonts w:ascii="Arial Narrow" w:hAnsi="Arial Narrow"/>
                <w:sz w:val="18"/>
                <w:szCs w:val="18"/>
              </w:rPr>
            </w:pPr>
            <w:r w:rsidRPr="00F145E3">
              <w:rPr>
                <w:rFonts w:ascii="Arial Narrow" w:hAnsi="Arial Narrow"/>
                <w:sz w:val="18"/>
                <w:szCs w:val="18"/>
              </w:rPr>
              <w:t>Caderno/Portefólio do aluno;</w:t>
            </w:r>
          </w:p>
          <w:p w14:paraId="5CE0B1AD" w14:textId="77777777" w:rsidR="003674D0" w:rsidRDefault="003674D0" w:rsidP="000469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30D3302" w14:textId="77777777" w:rsidR="003674D0" w:rsidRPr="00F145E3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145E3">
              <w:rPr>
                <w:rFonts w:ascii="Arial Narrow" w:hAnsi="Arial Narrow"/>
                <w:b/>
                <w:bCs/>
                <w:sz w:val="18"/>
                <w:szCs w:val="18"/>
              </w:rPr>
              <w:t>Técnica de observação</w:t>
            </w:r>
          </w:p>
          <w:p w14:paraId="41EAD85C" w14:textId="59F2495C" w:rsidR="00072537" w:rsidRPr="00072537" w:rsidRDefault="003674D0" w:rsidP="00072537">
            <w:pPr>
              <w:pStyle w:val="NormalWeb"/>
              <w:spacing w:line="276" w:lineRule="auto"/>
              <w:rPr>
                <w:rFonts w:ascii="Arial Narrow" w:hAnsi="Arial Narrow"/>
                <w:sz w:val="18"/>
                <w:szCs w:val="18"/>
              </w:rPr>
            </w:pPr>
            <w:r w:rsidRPr="00F145E3">
              <w:rPr>
                <w:rFonts w:ascii="Arial Narrow" w:hAnsi="Arial Narrow"/>
                <w:sz w:val="18"/>
                <w:szCs w:val="18"/>
              </w:rPr>
              <w:t>Listas de verificação e/ou grelhas de observação direta; Grelha de autoavaliação periódica</w:t>
            </w:r>
          </w:p>
        </w:tc>
      </w:tr>
    </w:tbl>
    <w:p w14:paraId="07B100E6" w14:textId="77777777" w:rsidR="003674D0" w:rsidRDefault="003674D0" w:rsidP="00072537">
      <w:pPr>
        <w:pStyle w:val="Corpodetexto"/>
      </w:pPr>
    </w:p>
    <w:p w14:paraId="2C7C360C" w14:textId="77777777" w:rsidR="003674D0" w:rsidRDefault="003674D0" w:rsidP="007104E3">
      <w:pPr>
        <w:pStyle w:val="Corpodetexto"/>
        <w:jc w:val="center"/>
      </w:pPr>
    </w:p>
    <w:p w14:paraId="34323091" w14:textId="77777777" w:rsidR="003674D0" w:rsidRDefault="003674D0" w:rsidP="007104E3">
      <w:pPr>
        <w:pStyle w:val="Corpodetexto"/>
        <w:jc w:val="center"/>
      </w:pPr>
    </w:p>
    <w:tbl>
      <w:tblPr>
        <w:tblStyle w:val="NormalTable0"/>
        <w:tblW w:w="1587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417"/>
        <w:gridCol w:w="2268"/>
        <w:gridCol w:w="2410"/>
        <w:gridCol w:w="2551"/>
        <w:gridCol w:w="2552"/>
        <w:gridCol w:w="2693"/>
      </w:tblGrid>
      <w:tr w:rsidR="00072537" w:rsidRPr="0036278D" w14:paraId="42A4DDD3" w14:textId="77777777" w:rsidTr="00E61B29">
        <w:trPr>
          <w:trHeight w:val="260"/>
        </w:trPr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3A89E09B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567A5F2B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2FA1CBB0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6D0FFB52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19297792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66DCDC67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42003662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D3314B6" w14:textId="77777777" w:rsidR="00072537" w:rsidRPr="00B62A0C" w:rsidRDefault="00072537" w:rsidP="00046993">
            <w:pPr>
              <w:pStyle w:val="TableParagraph"/>
              <w:spacing w:before="19" w:line="221" w:lineRule="exact"/>
              <w:ind w:left="9" w:hanging="9"/>
              <w:jc w:val="center"/>
              <w:rPr>
                <w:b/>
                <w:szCs w:val="18"/>
              </w:rPr>
            </w:pPr>
          </w:p>
          <w:p w14:paraId="4BAE4C0E" w14:textId="77777777" w:rsidR="00072537" w:rsidRPr="00B62A0C" w:rsidRDefault="00072537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2A0C">
              <w:rPr>
                <w:rFonts w:ascii="Arial" w:hAnsi="Arial" w:cs="Arial"/>
                <w:b/>
                <w:sz w:val="20"/>
                <w:szCs w:val="20"/>
              </w:rPr>
              <w:t xml:space="preserve">Descritores </w:t>
            </w:r>
            <w:proofErr w:type="gramStart"/>
            <w:r w:rsidRPr="00B62A0C">
              <w:rPr>
                <w:rFonts w:ascii="Arial" w:hAnsi="Arial" w:cs="Arial"/>
                <w:b/>
                <w:sz w:val="20"/>
                <w:szCs w:val="20"/>
              </w:rPr>
              <w:t>do</w:t>
            </w:r>
            <w:proofErr w:type="gramEnd"/>
          </w:p>
          <w:p w14:paraId="78A888ED" w14:textId="77777777" w:rsidR="00072537" w:rsidRPr="00B62A0C" w:rsidRDefault="00072537" w:rsidP="00046993">
            <w:pPr>
              <w:pStyle w:val="TableParagraph"/>
              <w:spacing w:before="19" w:line="221" w:lineRule="exact"/>
              <w:ind w:left="9" w:hanging="9"/>
              <w:jc w:val="center"/>
              <w:rPr>
                <w:b/>
                <w:szCs w:val="18"/>
              </w:rPr>
            </w:pPr>
            <w:r w:rsidRPr="00B62A0C">
              <w:rPr>
                <w:b/>
                <w:sz w:val="20"/>
                <w:szCs w:val="20"/>
              </w:rPr>
              <w:t>Perfil do aluno</w:t>
            </w:r>
          </w:p>
        </w:tc>
        <w:tc>
          <w:tcPr>
            <w:tcW w:w="12474" w:type="dxa"/>
            <w:gridSpan w:val="5"/>
            <w:tcBorders>
              <w:left w:val="single" w:sz="12" w:space="0" w:color="auto"/>
              <w:bottom w:val="single" w:sz="4" w:space="0" w:color="000000"/>
            </w:tcBorders>
            <w:shd w:val="clear" w:color="auto" w:fill="A6A6A6" w:themeFill="background1" w:themeFillShade="A6"/>
          </w:tcPr>
          <w:p w14:paraId="7499F61D" w14:textId="77777777" w:rsidR="00072537" w:rsidRDefault="00072537" w:rsidP="00046993">
            <w:pPr>
              <w:pStyle w:val="TableParagraph"/>
              <w:spacing w:before="19" w:line="221" w:lineRule="exact"/>
              <w:ind w:left="9" w:hanging="9"/>
              <w:jc w:val="center"/>
              <w:rPr>
                <w:b/>
                <w:szCs w:val="18"/>
              </w:rPr>
            </w:pPr>
          </w:p>
          <w:p w14:paraId="5183A6DA" w14:textId="77777777" w:rsidR="00072537" w:rsidRPr="0036278D" w:rsidRDefault="00072537" w:rsidP="00046993">
            <w:pPr>
              <w:pStyle w:val="TableParagraph"/>
              <w:spacing w:before="19" w:line="221" w:lineRule="exact"/>
              <w:ind w:left="9" w:hanging="9"/>
              <w:jc w:val="center"/>
              <w:rPr>
                <w:b/>
                <w:szCs w:val="18"/>
              </w:rPr>
            </w:pPr>
            <w:r w:rsidRPr="0042139A">
              <w:rPr>
                <w:b/>
                <w:szCs w:val="18"/>
              </w:rPr>
              <w:t>Compromisso com a aprendizagem</w:t>
            </w:r>
          </w:p>
        </w:tc>
      </w:tr>
      <w:tr w:rsidR="00072537" w:rsidRPr="0036278D" w14:paraId="55CFE79B" w14:textId="77777777" w:rsidTr="00E61B29">
        <w:trPr>
          <w:trHeight w:val="526"/>
        </w:trPr>
        <w:tc>
          <w:tcPr>
            <w:tcW w:w="1986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9DEBF51" w14:textId="77777777" w:rsidR="00072537" w:rsidRPr="0036278D" w:rsidRDefault="00072537" w:rsidP="0004699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15E7433" w14:textId="77777777" w:rsidR="00072537" w:rsidRDefault="00072537" w:rsidP="00046993">
            <w:pPr>
              <w:pStyle w:val="TableParagraph"/>
              <w:spacing w:before="26"/>
              <w:ind w:left="-5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D9E1F3"/>
            <w:vAlign w:val="center"/>
          </w:tcPr>
          <w:p w14:paraId="1F9C7FFA" w14:textId="77777777" w:rsidR="00072537" w:rsidRPr="0036278D" w:rsidRDefault="00072537" w:rsidP="00046993">
            <w:pPr>
              <w:pStyle w:val="TableParagraph"/>
              <w:spacing w:before="26"/>
              <w:ind w:left="-5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 </w:t>
            </w:r>
            <w:proofErr w:type="gramStart"/>
            <w:r>
              <w:rPr>
                <w:b/>
                <w:sz w:val="18"/>
                <w:szCs w:val="18"/>
              </w:rPr>
              <w:t>a</w:t>
            </w:r>
            <w:proofErr w:type="gramEnd"/>
            <w:r>
              <w:rPr>
                <w:b/>
                <w:sz w:val="18"/>
                <w:szCs w:val="18"/>
              </w:rPr>
              <w:t xml:space="preserve"> 7 valores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1F3"/>
            <w:vAlign w:val="center"/>
          </w:tcPr>
          <w:p w14:paraId="51E65D2E" w14:textId="77777777" w:rsidR="00072537" w:rsidRPr="0036278D" w:rsidRDefault="00072537" w:rsidP="00046993">
            <w:pPr>
              <w:pStyle w:val="TableParagraph"/>
              <w:spacing w:before="2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8 </w:t>
            </w:r>
            <w:proofErr w:type="gramStart"/>
            <w:r>
              <w:rPr>
                <w:b/>
                <w:sz w:val="18"/>
                <w:szCs w:val="18"/>
              </w:rPr>
              <w:t>a</w:t>
            </w:r>
            <w:proofErr w:type="gramEnd"/>
            <w:r>
              <w:rPr>
                <w:b/>
                <w:sz w:val="18"/>
                <w:szCs w:val="18"/>
              </w:rPr>
              <w:t xml:space="preserve"> 9 valores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1F3"/>
            <w:vAlign w:val="center"/>
          </w:tcPr>
          <w:p w14:paraId="0D919E5E" w14:textId="77777777" w:rsidR="00072537" w:rsidRPr="0036278D" w:rsidRDefault="00072537" w:rsidP="00046993">
            <w:pPr>
              <w:pStyle w:val="TableParagraph"/>
              <w:spacing w:before="26"/>
              <w:ind w:firstLine="4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10 </w:t>
            </w:r>
            <w:proofErr w:type="gramStart"/>
            <w:r>
              <w:rPr>
                <w:b/>
                <w:sz w:val="18"/>
                <w:szCs w:val="18"/>
              </w:rPr>
              <w:t>a</w:t>
            </w:r>
            <w:proofErr w:type="gramEnd"/>
            <w:r>
              <w:rPr>
                <w:b/>
                <w:sz w:val="18"/>
                <w:szCs w:val="18"/>
              </w:rPr>
              <w:t xml:space="preserve"> 13 valores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1F3"/>
            <w:vAlign w:val="center"/>
          </w:tcPr>
          <w:p w14:paraId="2675467B" w14:textId="77777777" w:rsidR="00072537" w:rsidRPr="0036278D" w:rsidRDefault="00072537" w:rsidP="00046993">
            <w:pPr>
              <w:pStyle w:val="TableParagraph"/>
              <w:spacing w:before="26"/>
              <w:ind w:left="1057" w:hanging="108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14 </w:t>
            </w:r>
            <w:proofErr w:type="gramStart"/>
            <w:r>
              <w:rPr>
                <w:b/>
                <w:sz w:val="18"/>
                <w:szCs w:val="18"/>
              </w:rPr>
              <w:t>a</w:t>
            </w:r>
            <w:proofErr w:type="gramEnd"/>
            <w:r>
              <w:rPr>
                <w:b/>
                <w:sz w:val="18"/>
                <w:szCs w:val="18"/>
              </w:rPr>
              <w:t xml:space="preserve"> 17 valores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E1F3"/>
            <w:vAlign w:val="center"/>
          </w:tcPr>
          <w:p w14:paraId="7C1D9759" w14:textId="77777777" w:rsidR="00072537" w:rsidRPr="0036278D" w:rsidRDefault="00072537" w:rsidP="00046993">
            <w:pPr>
              <w:pStyle w:val="TableParagraph"/>
              <w:spacing w:before="26"/>
              <w:ind w:right="677"/>
              <w:jc w:val="center"/>
              <w:rPr>
                <w:b/>
                <w:sz w:val="18"/>
                <w:szCs w:val="18"/>
              </w:rPr>
            </w:pPr>
          </w:p>
          <w:p w14:paraId="16443A27" w14:textId="77777777" w:rsidR="00072537" w:rsidRDefault="00072537" w:rsidP="00046993">
            <w:pPr>
              <w:pStyle w:val="TableParagraph"/>
              <w:spacing w:before="26"/>
              <w:ind w:right="67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18 </w:t>
            </w:r>
            <w:proofErr w:type="gramStart"/>
            <w:r>
              <w:rPr>
                <w:b/>
                <w:sz w:val="18"/>
                <w:szCs w:val="18"/>
              </w:rPr>
              <w:t>a</w:t>
            </w:r>
            <w:proofErr w:type="gramEnd"/>
            <w:r>
              <w:rPr>
                <w:b/>
                <w:sz w:val="18"/>
                <w:szCs w:val="18"/>
              </w:rPr>
              <w:t xml:space="preserve"> 20 valores</w:t>
            </w:r>
          </w:p>
          <w:p w14:paraId="5277B7B8" w14:textId="77777777" w:rsidR="00072537" w:rsidRPr="00BB5D5D" w:rsidRDefault="00072537" w:rsidP="00046993">
            <w:pPr>
              <w:pStyle w:val="TableParagraph"/>
              <w:spacing w:before="26"/>
              <w:ind w:right="677"/>
              <w:jc w:val="center"/>
              <w:rPr>
                <w:b/>
                <w:sz w:val="18"/>
                <w:szCs w:val="18"/>
              </w:rPr>
            </w:pPr>
          </w:p>
        </w:tc>
      </w:tr>
      <w:tr w:rsidR="00072537" w:rsidRPr="0036278D" w14:paraId="3F230095" w14:textId="77777777" w:rsidTr="00E61B29">
        <w:trPr>
          <w:trHeight w:val="1729"/>
        </w:trPr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</w:tcPr>
          <w:p w14:paraId="23F51661" w14:textId="77777777" w:rsidR="00072537" w:rsidRPr="0036278D" w:rsidRDefault="00072537" w:rsidP="00046993">
            <w:pPr>
              <w:pStyle w:val="TableParagraph"/>
              <w:spacing w:before="136" w:line="227" w:lineRule="exact"/>
              <w:ind w:left="105"/>
              <w:rPr>
                <w:b/>
                <w:sz w:val="18"/>
                <w:szCs w:val="18"/>
              </w:rPr>
            </w:pPr>
            <w:r w:rsidRPr="0036278D">
              <w:rPr>
                <w:b/>
                <w:sz w:val="18"/>
                <w:szCs w:val="18"/>
              </w:rPr>
              <w:t xml:space="preserve">Responsabilidade </w:t>
            </w:r>
            <w:proofErr w:type="gramStart"/>
            <w:r w:rsidRPr="0036278D">
              <w:rPr>
                <w:b/>
                <w:sz w:val="18"/>
                <w:szCs w:val="18"/>
              </w:rPr>
              <w:t>e</w:t>
            </w:r>
            <w:proofErr w:type="gramEnd"/>
          </w:p>
          <w:p w14:paraId="0C683E64" w14:textId="77777777" w:rsidR="00072537" w:rsidRPr="0036278D" w:rsidRDefault="00072537" w:rsidP="00046993">
            <w:pPr>
              <w:pStyle w:val="TableParagraph"/>
              <w:spacing w:before="7" w:line="224" w:lineRule="exact"/>
              <w:ind w:left="105"/>
              <w:rPr>
                <w:b/>
                <w:sz w:val="18"/>
                <w:szCs w:val="18"/>
              </w:rPr>
            </w:pPr>
            <w:proofErr w:type="gramStart"/>
            <w:r w:rsidRPr="0036278D">
              <w:rPr>
                <w:b/>
                <w:sz w:val="18"/>
                <w:szCs w:val="18"/>
              </w:rPr>
              <w:t>integridade</w:t>
            </w:r>
            <w:proofErr w:type="gramEnd"/>
          </w:p>
          <w:p w14:paraId="162E29D1" w14:textId="77777777" w:rsidR="00072537" w:rsidRPr="0036278D" w:rsidRDefault="00072537" w:rsidP="00046993">
            <w:pPr>
              <w:pStyle w:val="TableParagraph"/>
              <w:spacing w:before="5" w:line="227" w:lineRule="exact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Cumprimento de tarefas e prazos</w:t>
            </w:r>
            <w:r>
              <w:rPr>
                <w:sz w:val="18"/>
                <w:szCs w:val="18"/>
              </w:rPr>
              <w:t>;</w:t>
            </w:r>
          </w:p>
          <w:p w14:paraId="04070634" w14:textId="77777777" w:rsidR="00072537" w:rsidRPr="0036278D" w:rsidRDefault="00072537" w:rsidP="00046993">
            <w:pPr>
              <w:pStyle w:val="TableParagraph"/>
              <w:spacing w:before="7" w:line="227" w:lineRule="exact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Pontualidade</w:t>
            </w:r>
            <w:r>
              <w:rPr>
                <w:sz w:val="18"/>
                <w:szCs w:val="18"/>
              </w:rPr>
              <w:t>;</w:t>
            </w:r>
          </w:p>
          <w:p w14:paraId="1C85B31D" w14:textId="77777777" w:rsidR="00072537" w:rsidRPr="0036278D" w:rsidRDefault="00072537" w:rsidP="00046993">
            <w:pPr>
              <w:pStyle w:val="TableParagraph"/>
              <w:spacing w:before="7" w:line="227" w:lineRule="exact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Organização</w:t>
            </w:r>
            <w:r>
              <w:rPr>
                <w:sz w:val="18"/>
                <w:szCs w:val="18"/>
              </w:rPr>
              <w:t>;</w:t>
            </w:r>
          </w:p>
          <w:p w14:paraId="5035182E" w14:textId="77777777" w:rsidR="00072537" w:rsidRPr="0036278D" w:rsidRDefault="00072537" w:rsidP="00046993">
            <w:pPr>
              <w:pStyle w:val="TableParagraph"/>
              <w:spacing w:before="7"/>
              <w:ind w:left="105"/>
              <w:rPr>
                <w:b/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Material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14:paraId="1FED82D7" w14:textId="77777777" w:rsidR="00072537" w:rsidRPr="00B62A0C" w:rsidRDefault="00072537" w:rsidP="00046993">
            <w:pPr>
              <w:pStyle w:val="TableParagraph"/>
              <w:spacing w:line="276" w:lineRule="auto"/>
              <w:ind w:left="360" w:right="211"/>
              <w:rPr>
                <w:sz w:val="16"/>
                <w:szCs w:val="18"/>
              </w:rPr>
            </w:pPr>
          </w:p>
          <w:p w14:paraId="75C13BAF" w14:textId="77777777" w:rsidR="00072537" w:rsidRPr="00B62A0C" w:rsidRDefault="00072537" w:rsidP="00046993">
            <w:pPr>
              <w:pStyle w:val="TableParagraph"/>
              <w:spacing w:line="276" w:lineRule="auto"/>
              <w:ind w:left="360" w:right="211"/>
              <w:rPr>
                <w:sz w:val="16"/>
                <w:szCs w:val="18"/>
              </w:rPr>
            </w:pPr>
          </w:p>
          <w:p w14:paraId="111B90A7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 xml:space="preserve">  Participativo/</w:t>
            </w:r>
            <w:proofErr w:type="gramStart"/>
            <w:r w:rsidRPr="00B62A0C">
              <w:rPr>
                <w:bCs/>
                <w:sz w:val="18"/>
                <w:szCs w:val="18"/>
              </w:rPr>
              <w:t xml:space="preserve">         colaborador</w:t>
            </w:r>
            <w:proofErr w:type="gramEnd"/>
          </w:p>
          <w:p w14:paraId="698915AE" w14:textId="77777777" w:rsidR="00072537" w:rsidRPr="00B62A0C" w:rsidRDefault="00072537" w:rsidP="00046993">
            <w:pPr>
              <w:jc w:val="center"/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>(B, C, D, E, F)</w:t>
            </w:r>
          </w:p>
          <w:p w14:paraId="4B11AB32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7FE18815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0A2E958D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382C08E1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 xml:space="preserve">  Responsável/ autónomo</w:t>
            </w:r>
          </w:p>
          <w:p w14:paraId="0C5D8498" w14:textId="77777777" w:rsidR="00072537" w:rsidRPr="00B62A0C" w:rsidRDefault="00072537" w:rsidP="00046993">
            <w:pPr>
              <w:jc w:val="center"/>
              <w:rPr>
                <w:b/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>(C, D, E, F, G, I, J)</w:t>
            </w:r>
          </w:p>
          <w:p w14:paraId="7AB4816C" w14:textId="77777777" w:rsidR="00072537" w:rsidRPr="00B62A0C" w:rsidRDefault="00072537" w:rsidP="00046993">
            <w:pPr>
              <w:rPr>
                <w:b/>
                <w:bCs/>
                <w:sz w:val="18"/>
                <w:szCs w:val="18"/>
              </w:rPr>
            </w:pPr>
          </w:p>
          <w:p w14:paraId="79D61400" w14:textId="77777777" w:rsidR="00072537" w:rsidRPr="00B62A0C" w:rsidRDefault="00072537" w:rsidP="00046993">
            <w:pPr>
              <w:rPr>
                <w:b/>
                <w:bCs/>
                <w:sz w:val="18"/>
                <w:szCs w:val="18"/>
              </w:rPr>
            </w:pPr>
          </w:p>
          <w:p w14:paraId="24CA494D" w14:textId="77777777" w:rsidR="00072537" w:rsidRPr="00B62A0C" w:rsidRDefault="00072537" w:rsidP="00046993">
            <w:pPr>
              <w:rPr>
                <w:b/>
                <w:bCs/>
                <w:sz w:val="18"/>
                <w:szCs w:val="18"/>
              </w:rPr>
            </w:pPr>
          </w:p>
          <w:p w14:paraId="7F6AC7D7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 xml:space="preserve">  Cuidador de si e do outro</w:t>
            </w:r>
          </w:p>
          <w:p w14:paraId="3E817E23" w14:textId="77777777" w:rsidR="00072537" w:rsidRPr="00B62A0C" w:rsidRDefault="00072537" w:rsidP="00046993">
            <w:pPr>
              <w:jc w:val="center"/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>(B, E, F, G)</w:t>
            </w:r>
          </w:p>
          <w:p w14:paraId="08D0E873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51722E30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2462B9F0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7A83DF23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 xml:space="preserve">  Respeitador da diferença do outro</w:t>
            </w:r>
          </w:p>
          <w:p w14:paraId="30142F56" w14:textId="77777777" w:rsidR="00072537" w:rsidRPr="004B6BFB" w:rsidRDefault="00072537" w:rsidP="00046993">
            <w:pPr>
              <w:jc w:val="center"/>
              <w:rPr>
                <w:bCs/>
                <w:sz w:val="18"/>
                <w:szCs w:val="18"/>
              </w:rPr>
            </w:pPr>
            <w:r w:rsidRPr="004B6BFB">
              <w:rPr>
                <w:bCs/>
                <w:sz w:val="18"/>
                <w:szCs w:val="18"/>
              </w:rPr>
              <w:t>(A, B, E, F, H)</w:t>
            </w:r>
          </w:p>
          <w:p w14:paraId="1168C632" w14:textId="77777777" w:rsidR="00072537" w:rsidRPr="009B3B2C" w:rsidRDefault="00072537" w:rsidP="00046993">
            <w:pPr>
              <w:pStyle w:val="TableParagraph"/>
              <w:spacing w:line="276" w:lineRule="auto"/>
              <w:ind w:left="360" w:right="211"/>
              <w:rPr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88185E" w14:textId="77777777" w:rsidR="00072537" w:rsidRPr="009B3B2C" w:rsidRDefault="00072537" w:rsidP="0007253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21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cumpre com as tarefas e prazos.</w:t>
            </w:r>
          </w:p>
          <w:p w14:paraId="2F1BD4CC" w14:textId="77777777" w:rsidR="00072537" w:rsidRPr="009B3B2C" w:rsidRDefault="00072537" w:rsidP="0007253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21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Não é pontual. </w:t>
            </w:r>
          </w:p>
          <w:p w14:paraId="59BF5952" w14:textId="77777777" w:rsidR="00072537" w:rsidRPr="009B3B2C" w:rsidRDefault="00072537" w:rsidP="0007253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21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demonstra organização.</w:t>
            </w:r>
          </w:p>
          <w:p w14:paraId="1CD27602" w14:textId="77777777" w:rsidR="00072537" w:rsidRPr="009B3B2C" w:rsidRDefault="00072537" w:rsidP="0007253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472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Não traz o material necessário para as </w:t>
            </w:r>
            <w:r w:rsidRPr="009B3B2C">
              <w:rPr>
                <w:spacing w:val="-4"/>
                <w:sz w:val="16"/>
                <w:szCs w:val="18"/>
              </w:rPr>
              <w:t>aulas.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105EEB0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211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É</w:t>
            </w:r>
            <w:r w:rsidRPr="009B3B2C">
              <w:rPr>
                <w:sz w:val="16"/>
                <w:szCs w:val="18"/>
              </w:rPr>
              <w:t xml:space="preserve"> pouco cumpridor com as tarefas e prazos.</w:t>
            </w:r>
          </w:p>
          <w:p w14:paraId="6BA2A61C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2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É pouco pontual. </w:t>
            </w:r>
          </w:p>
          <w:p w14:paraId="59CB67A6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2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Raramente demonstra organização.</w:t>
            </w:r>
          </w:p>
          <w:p w14:paraId="6B541F4C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2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Raramente traz o material necessário para as aulas.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9834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É frequentemente cumpridor com as tarefas e prazos.</w:t>
            </w:r>
          </w:p>
          <w:p w14:paraId="1078C475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É frequentemente pontual.</w:t>
            </w:r>
          </w:p>
          <w:p w14:paraId="04156D83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Demonstra frequentemente organização.</w:t>
            </w:r>
          </w:p>
          <w:p w14:paraId="4516E620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Traz frequentemente o material necessário para as aulas.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218F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É quase sempre cumpridor com as tarefas e prazos.</w:t>
            </w:r>
          </w:p>
          <w:p w14:paraId="4D1F2CD0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7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É quase sempre pontual.</w:t>
            </w:r>
          </w:p>
          <w:p w14:paraId="4006F470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7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Demonstra quase sempre organização.</w:t>
            </w:r>
          </w:p>
          <w:p w14:paraId="65DC5476" w14:textId="77777777" w:rsidR="00072537" w:rsidRPr="0028562E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Traz quase sempre o material</w:t>
            </w:r>
            <w:r>
              <w:rPr>
                <w:sz w:val="16"/>
                <w:szCs w:val="18"/>
              </w:rPr>
              <w:t xml:space="preserve"> </w:t>
            </w:r>
            <w:r w:rsidRPr="0028562E">
              <w:rPr>
                <w:sz w:val="16"/>
                <w:szCs w:val="18"/>
              </w:rPr>
              <w:t>necessário para as aulas.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2" w:space="0" w:color="auto"/>
            </w:tcBorders>
          </w:tcPr>
          <w:p w14:paraId="50A122A9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É sempre cumpridor com as tarefas e com os prazos.</w:t>
            </w:r>
          </w:p>
          <w:p w14:paraId="50BB8788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9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É sempre pontual. </w:t>
            </w:r>
          </w:p>
          <w:p w14:paraId="454B59F4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9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Demonstra sempre organização.</w:t>
            </w:r>
          </w:p>
          <w:p w14:paraId="76C6AE8B" w14:textId="77777777" w:rsidR="00072537" w:rsidRPr="00B62A0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Traz sempre o material necessário para as aulas.</w:t>
            </w:r>
          </w:p>
        </w:tc>
      </w:tr>
      <w:tr w:rsidR="00072537" w:rsidRPr="0036278D" w14:paraId="6E478341" w14:textId="77777777" w:rsidTr="00E61B29">
        <w:trPr>
          <w:trHeight w:val="1811"/>
        </w:trPr>
        <w:tc>
          <w:tcPr>
            <w:tcW w:w="1986" w:type="dxa"/>
            <w:tcBorders>
              <w:top w:val="single" w:sz="4" w:space="0" w:color="000000"/>
              <w:right w:val="single" w:sz="12" w:space="0" w:color="auto"/>
            </w:tcBorders>
          </w:tcPr>
          <w:p w14:paraId="3CDA3829" w14:textId="77777777" w:rsidR="00072537" w:rsidRPr="0036278D" w:rsidRDefault="00072537" w:rsidP="00046993">
            <w:pPr>
              <w:pStyle w:val="TableParagraph"/>
              <w:spacing w:before="178" w:line="276" w:lineRule="auto"/>
              <w:ind w:left="105" w:right="796"/>
              <w:rPr>
                <w:b/>
                <w:sz w:val="18"/>
                <w:szCs w:val="18"/>
              </w:rPr>
            </w:pPr>
            <w:r w:rsidRPr="0036278D">
              <w:rPr>
                <w:b/>
                <w:sz w:val="18"/>
                <w:szCs w:val="18"/>
              </w:rPr>
              <w:t xml:space="preserve">Excelência </w:t>
            </w:r>
            <w:r w:rsidRPr="0036278D">
              <w:rPr>
                <w:b/>
                <w:spacing w:val="-16"/>
                <w:sz w:val="18"/>
                <w:szCs w:val="18"/>
              </w:rPr>
              <w:t xml:space="preserve">e </w:t>
            </w:r>
            <w:r w:rsidRPr="0036278D">
              <w:rPr>
                <w:b/>
                <w:sz w:val="18"/>
                <w:szCs w:val="18"/>
              </w:rPr>
              <w:t>exigência</w:t>
            </w:r>
          </w:p>
          <w:p w14:paraId="1AA9432E" w14:textId="77777777" w:rsidR="00072537" w:rsidRPr="0036278D" w:rsidRDefault="00072537" w:rsidP="00072537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line="224" w:lineRule="exact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Rigor</w:t>
            </w:r>
            <w:r>
              <w:rPr>
                <w:sz w:val="18"/>
                <w:szCs w:val="18"/>
              </w:rPr>
              <w:t>;</w:t>
            </w:r>
          </w:p>
          <w:p w14:paraId="6A82FDB8" w14:textId="77777777" w:rsidR="00072537" w:rsidRPr="00B3150A" w:rsidRDefault="00072537" w:rsidP="00072537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36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Empenho/Interesse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3E4C7D05" w14:textId="77777777" w:rsidR="00072537" w:rsidRDefault="00072537" w:rsidP="00046993">
            <w:pPr>
              <w:pStyle w:val="TableParagraph"/>
              <w:spacing w:line="276" w:lineRule="auto"/>
              <w:ind w:right="139"/>
              <w:rPr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14:paraId="1765085A" w14:textId="77777777" w:rsidR="00072537" w:rsidRDefault="00072537" w:rsidP="00046993">
            <w:pPr>
              <w:pStyle w:val="TableParagraph"/>
              <w:spacing w:line="276" w:lineRule="auto"/>
              <w:ind w:right="139"/>
              <w:rPr>
                <w:sz w:val="16"/>
                <w:szCs w:val="18"/>
              </w:rPr>
            </w:pPr>
          </w:p>
          <w:p w14:paraId="19FE2EE1" w14:textId="77777777" w:rsidR="00072537" w:rsidRDefault="00072537" w:rsidP="00072537">
            <w:pPr>
              <w:pStyle w:val="TableParagraph"/>
              <w:numPr>
                <w:ilvl w:val="0"/>
                <w:numId w:val="11"/>
              </w:numPr>
              <w:spacing w:line="276" w:lineRule="auto"/>
              <w:ind w:left="360" w:right="139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N</w:t>
            </w:r>
            <w:r w:rsidRPr="009B3B2C">
              <w:rPr>
                <w:sz w:val="16"/>
                <w:szCs w:val="18"/>
              </w:rPr>
              <w:t>ão evidencia brio/rigor no trabalho desenvolvido.</w:t>
            </w:r>
          </w:p>
          <w:p w14:paraId="47591A78" w14:textId="77777777" w:rsidR="00072537" w:rsidRPr="00020882" w:rsidRDefault="00072537" w:rsidP="00072537">
            <w:pPr>
              <w:pStyle w:val="TableParagraph"/>
              <w:numPr>
                <w:ilvl w:val="0"/>
                <w:numId w:val="11"/>
              </w:numPr>
              <w:spacing w:line="276" w:lineRule="auto"/>
              <w:ind w:left="360" w:right="139"/>
              <w:rPr>
                <w:sz w:val="16"/>
                <w:szCs w:val="18"/>
              </w:rPr>
            </w:pPr>
            <w:r w:rsidRPr="00020882">
              <w:rPr>
                <w:sz w:val="16"/>
                <w:szCs w:val="18"/>
              </w:rPr>
              <w:t>Não revela empenho e interesse na realização das tarefas propostas.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9584B" w14:textId="77777777" w:rsidR="00072537" w:rsidRDefault="00072537" w:rsidP="00046993">
            <w:pPr>
              <w:pStyle w:val="TableParagraph"/>
              <w:spacing w:line="276" w:lineRule="auto"/>
              <w:ind w:left="117" w:right="250"/>
              <w:rPr>
                <w:sz w:val="16"/>
                <w:szCs w:val="18"/>
              </w:rPr>
            </w:pPr>
          </w:p>
          <w:p w14:paraId="3E9D01E6" w14:textId="77777777" w:rsidR="00072537" w:rsidRDefault="00072537" w:rsidP="00072537">
            <w:pPr>
              <w:pStyle w:val="TableParagraph"/>
              <w:numPr>
                <w:ilvl w:val="0"/>
                <w:numId w:val="12"/>
              </w:numPr>
              <w:spacing w:line="276" w:lineRule="auto"/>
              <w:ind w:right="250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pouco brio/rigor no trabalho desenvolvido.</w:t>
            </w:r>
          </w:p>
          <w:p w14:paraId="285EA76D" w14:textId="77777777" w:rsidR="00072537" w:rsidRPr="009B3B2C" w:rsidRDefault="00072537" w:rsidP="00072537">
            <w:pPr>
              <w:pStyle w:val="TableParagraph"/>
              <w:numPr>
                <w:ilvl w:val="0"/>
                <w:numId w:val="12"/>
              </w:numPr>
              <w:spacing w:line="276" w:lineRule="auto"/>
              <w:ind w:right="250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 Revela pouco empenho e interesse na realização das tarefas propostas.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249D664" w14:textId="77777777" w:rsidR="00072537" w:rsidRDefault="00072537" w:rsidP="00046993">
            <w:pPr>
              <w:pStyle w:val="TableParagraph"/>
              <w:spacing w:line="276" w:lineRule="auto"/>
              <w:ind w:left="117" w:right="131"/>
              <w:rPr>
                <w:sz w:val="16"/>
                <w:szCs w:val="18"/>
              </w:rPr>
            </w:pPr>
          </w:p>
          <w:p w14:paraId="75B29357" w14:textId="77777777" w:rsidR="00072537" w:rsidRPr="009B3B2C" w:rsidRDefault="00072537" w:rsidP="00072537">
            <w:pPr>
              <w:pStyle w:val="TableParagraph"/>
              <w:numPr>
                <w:ilvl w:val="0"/>
                <w:numId w:val="13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frequentemente brio/rigor no trabalho desenvolvido.</w:t>
            </w:r>
          </w:p>
          <w:p w14:paraId="5ECB68B7" w14:textId="77777777" w:rsidR="00072537" w:rsidRPr="00020882" w:rsidRDefault="00072537" w:rsidP="00072537">
            <w:pPr>
              <w:pStyle w:val="TableParagraph"/>
              <w:numPr>
                <w:ilvl w:val="0"/>
                <w:numId w:val="13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Revela frequentemente empenho e interesse na realização das tarefas</w:t>
            </w:r>
            <w:r>
              <w:rPr>
                <w:sz w:val="16"/>
                <w:szCs w:val="18"/>
              </w:rPr>
              <w:t xml:space="preserve"> p</w:t>
            </w:r>
            <w:r w:rsidRPr="00020882">
              <w:rPr>
                <w:sz w:val="16"/>
                <w:szCs w:val="18"/>
              </w:rPr>
              <w:t>ropostas.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14EA" w14:textId="77777777" w:rsidR="00072537" w:rsidRDefault="00072537" w:rsidP="00046993">
            <w:pPr>
              <w:pStyle w:val="TableParagraph"/>
              <w:spacing w:line="276" w:lineRule="auto"/>
              <w:ind w:left="113"/>
              <w:rPr>
                <w:sz w:val="16"/>
                <w:szCs w:val="18"/>
              </w:rPr>
            </w:pPr>
          </w:p>
          <w:p w14:paraId="25982615" w14:textId="77777777" w:rsidR="00072537" w:rsidRPr="009B3B2C" w:rsidRDefault="00072537" w:rsidP="00072537">
            <w:pPr>
              <w:pStyle w:val="TableParagraph"/>
              <w:numPr>
                <w:ilvl w:val="0"/>
                <w:numId w:val="14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quase sempre brio/rigor no trabalho desenvolvido.</w:t>
            </w:r>
          </w:p>
          <w:p w14:paraId="58F9BBA2" w14:textId="77777777" w:rsidR="00072537" w:rsidRPr="009B3B2C" w:rsidRDefault="00072537" w:rsidP="00072537">
            <w:pPr>
              <w:pStyle w:val="TableParagraph"/>
              <w:numPr>
                <w:ilvl w:val="0"/>
                <w:numId w:val="14"/>
              </w:numPr>
              <w:spacing w:line="276" w:lineRule="auto"/>
              <w:ind w:right="7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Revela quase sempre empenho e interesse na realização das tarefas</w:t>
            </w:r>
          </w:p>
          <w:p w14:paraId="7FA0250B" w14:textId="77777777" w:rsidR="00072537" w:rsidRPr="009B3B2C" w:rsidRDefault="00072537" w:rsidP="00072537">
            <w:pPr>
              <w:pStyle w:val="TableParagraph"/>
              <w:numPr>
                <w:ilvl w:val="0"/>
                <w:numId w:val="14"/>
              </w:numPr>
              <w:spacing w:line="276" w:lineRule="auto"/>
              <w:rPr>
                <w:sz w:val="16"/>
                <w:szCs w:val="18"/>
              </w:rPr>
            </w:pPr>
            <w:proofErr w:type="gramStart"/>
            <w:r w:rsidRPr="009B3B2C">
              <w:rPr>
                <w:sz w:val="16"/>
                <w:szCs w:val="18"/>
              </w:rPr>
              <w:t>propostas</w:t>
            </w:r>
            <w:proofErr w:type="gramEnd"/>
            <w:r w:rsidRPr="009B3B2C">
              <w:rPr>
                <w:sz w:val="16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14:paraId="3DBA061D" w14:textId="77777777" w:rsidR="00072537" w:rsidRDefault="00072537" w:rsidP="00046993">
            <w:pPr>
              <w:pStyle w:val="TableParagraph"/>
              <w:spacing w:line="276" w:lineRule="auto"/>
              <w:ind w:left="114" w:right="122"/>
              <w:rPr>
                <w:sz w:val="16"/>
                <w:szCs w:val="18"/>
              </w:rPr>
            </w:pPr>
          </w:p>
          <w:p w14:paraId="24896EC3" w14:textId="77777777" w:rsidR="00072537" w:rsidRPr="009B3B2C" w:rsidRDefault="00072537" w:rsidP="00072537">
            <w:pPr>
              <w:pStyle w:val="TableParagraph"/>
              <w:numPr>
                <w:ilvl w:val="0"/>
                <w:numId w:val="15"/>
              </w:numPr>
              <w:spacing w:line="276" w:lineRule="auto"/>
              <w:ind w:right="122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Evidencia sempre brio/rigor no trabalho desenvolvido. </w:t>
            </w:r>
          </w:p>
          <w:p w14:paraId="476AFBB7" w14:textId="77777777" w:rsidR="00072537" w:rsidRPr="00B62A0C" w:rsidRDefault="00072537" w:rsidP="00072537">
            <w:pPr>
              <w:pStyle w:val="TableParagraph"/>
              <w:numPr>
                <w:ilvl w:val="0"/>
                <w:numId w:val="15"/>
              </w:numPr>
              <w:spacing w:line="276" w:lineRule="auto"/>
              <w:ind w:right="122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Revela sempre empenho e interesse na realização das tarefas propostas.</w:t>
            </w:r>
          </w:p>
        </w:tc>
      </w:tr>
      <w:tr w:rsidR="00072537" w:rsidRPr="0036278D" w14:paraId="7B3F2D0A" w14:textId="77777777" w:rsidTr="00E61B29">
        <w:trPr>
          <w:trHeight w:val="904"/>
        </w:trPr>
        <w:tc>
          <w:tcPr>
            <w:tcW w:w="1986" w:type="dxa"/>
            <w:tcBorders>
              <w:top w:val="single" w:sz="4" w:space="0" w:color="000000"/>
              <w:right w:val="single" w:sz="12" w:space="0" w:color="auto"/>
            </w:tcBorders>
          </w:tcPr>
          <w:p w14:paraId="48834468" w14:textId="77777777" w:rsidR="00072537" w:rsidRPr="0036278D" w:rsidRDefault="00072537" w:rsidP="00046993">
            <w:pPr>
              <w:pStyle w:val="TableParagraph"/>
              <w:spacing w:before="92" w:line="227" w:lineRule="exact"/>
              <w:ind w:left="105"/>
              <w:rPr>
                <w:b/>
                <w:sz w:val="18"/>
                <w:szCs w:val="18"/>
              </w:rPr>
            </w:pPr>
            <w:r w:rsidRPr="0036278D">
              <w:rPr>
                <w:b/>
                <w:sz w:val="18"/>
                <w:szCs w:val="18"/>
              </w:rPr>
              <w:t>Curiosidade,</w:t>
            </w:r>
          </w:p>
          <w:p w14:paraId="6EE423EB" w14:textId="77777777" w:rsidR="00072537" w:rsidRPr="0036278D" w:rsidRDefault="00072537" w:rsidP="00046993">
            <w:pPr>
              <w:pStyle w:val="TableParagraph"/>
              <w:spacing w:before="7" w:line="224" w:lineRule="exact"/>
              <w:ind w:left="105"/>
              <w:rPr>
                <w:b/>
                <w:sz w:val="18"/>
                <w:szCs w:val="18"/>
              </w:rPr>
            </w:pPr>
            <w:proofErr w:type="gramStart"/>
            <w:r w:rsidRPr="0036278D">
              <w:rPr>
                <w:b/>
                <w:sz w:val="18"/>
                <w:szCs w:val="18"/>
              </w:rPr>
              <w:t>reflexão</w:t>
            </w:r>
            <w:proofErr w:type="gramEnd"/>
            <w:r w:rsidRPr="0036278D">
              <w:rPr>
                <w:b/>
                <w:sz w:val="18"/>
                <w:szCs w:val="18"/>
              </w:rPr>
              <w:t xml:space="preserve"> e inovação</w:t>
            </w:r>
          </w:p>
          <w:p w14:paraId="4142DBEB" w14:textId="77777777" w:rsidR="00072537" w:rsidRPr="0036278D" w:rsidRDefault="00072537" w:rsidP="00046993">
            <w:pPr>
              <w:pStyle w:val="TableParagraph"/>
              <w:spacing w:before="5" w:line="228" w:lineRule="exact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Espírito crítico</w:t>
            </w:r>
            <w:r>
              <w:rPr>
                <w:sz w:val="18"/>
                <w:szCs w:val="18"/>
              </w:rPr>
              <w:t>;</w:t>
            </w:r>
          </w:p>
          <w:p w14:paraId="3CFB8F6D" w14:textId="77777777" w:rsidR="00072537" w:rsidRPr="0036278D" w:rsidRDefault="00072537" w:rsidP="00046993">
            <w:pPr>
              <w:pStyle w:val="TableParagraph"/>
              <w:spacing w:before="8" w:line="225" w:lineRule="exact"/>
              <w:ind w:left="105"/>
              <w:rPr>
                <w:b/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Criatividade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19BA2643" w14:textId="77777777" w:rsidR="00072537" w:rsidRPr="009B3B2C" w:rsidRDefault="00072537" w:rsidP="00072537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167"/>
              <w:rPr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5A8DC4" w14:textId="77777777" w:rsidR="00072537" w:rsidRPr="009B3B2C" w:rsidRDefault="00072537" w:rsidP="00072537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167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evidencia espírito crítico.</w:t>
            </w:r>
          </w:p>
          <w:p w14:paraId="4DFD5F3C" w14:textId="77777777" w:rsidR="00072537" w:rsidRPr="009B3B2C" w:rsidRDefault="00072537" w:rsidP="00072537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167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demonstra</w:t>
            </w:r>
            <w:r w:rsidRPr="009B3B2C">
              <w:rPr>
                <w:spacing w:val="-18"/>
                <w:sz w:val="16"/>
                <w:szCs w:val="18"/>
              </w:rPr>
              <w:t xml:space="preserve"> </w:t>
            </w:r>
            <w:r w:rsidRPr="009B3B2C">
              <w:rPr>
                <w:sz w:val="16"/>
                <w:szCs w:val="18"/>
              </w:rPr>
              <w:t xml:space="preserve">criatividade.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6222" w14:textId="77777777" w:rsidR="00072537" w:rsidRPr="009B3B2C" w:rsidRDefault="00072537" w:rsidP="00072537">
            <w:pPr>
              <w:pStyle w:val="TableParagraph"/>
              <w:numPr>
                <w:ilvl w:val="0"/>
                <w:numId w:val="17"/>
              </w:numPr>
              <w:spacing w:line="276" w:lineRule="auto"/>
              <w:ind w:right="12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pouco espírito crítico.</w:t>
            </w:r>
          </w:p>
          <w:p w14:paraId="5D3063F4" w14:textId="77777777" w:rsidR="00072537" w:rsidRPr="009B3B2C" w:rsidRDefault="00072537" w:rsidP="00072537">
            <w:pPr>
              <w:pStyle w:val="TableParagraph"/>
              <w:numPr>
                <w:ilvl w:val="0"/>
                <w:numId w:val="17"/>
              </w:numPr>
              <w:spacing w:line="276" w:lineRule="auto"/>
              <w:ind w:right="483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Demonstra pouca criatividade.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6AEC" w14:textId="77777777" w:rsidR="00072537" w:rsidRPr="009B3B2C" w:rsidRDefault="00072537" w:rsidP="00072537">
            <w:pPr>
              <w:pStyle w:val="TableParagraph"/>
              <w:numPr>
                <w:ilvl w:val="0"/>
                <w:numId w:val="18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frequentemente espírito crítico.</w:t>
            </w:r>
          </w:p>
          <w:p w14:paraId="144DAD10" w14:textId="77777777" w:rsidR="00072537" w:rsidRPr="009B3B2C" w:rsidRDefault="00072537" w:rsidP="00072537">
            <w:pPr>
              <w:pStyle w:val="TableParagraph"/>
              <w:numPr>
                <w:ilvl w:val="0"/>
                <w:numId w:val="18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Demonstra frequentemente criatividade.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03AD" w14:textId="77777777" w:rsidR="00072537" w:rsidRPr="009B3B2C" w:rsidRDefault="00072537" w:rsidP="00072537">
            <w:pPr>
              <w:pStyle w:val="TableParagraph"/>
              <w:numPr>
                <w:ilvl w:val="0"/>
                <w:numId w:val="19"/>
              </w:numPr>
              <w:spacing w:line="276" w:lineRule="auto"/>
              <w:ind w:right="7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quase sempre espírito crítico.</w:t>
            </w:r>
          </w:p>
          <w:p w14:paraId="0C9AB48E" w14:textId="77777777" w:rsidR="00072537" w:rsidRPr="009B3B2C" w:rsidRDefault="00072537" w:rsidP="00072537">
            <w:pPr>
              <w:pStyle w:val="TableParagraph"/>
              <w:numPr>
                <w:ilvl w:val="0"/>
                <w:numId w:val="19"/>
              </w:numPr>
              <w:spacing w:line="276" w:lineRule="auto"/>
              <w:ind w:right="7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Demonstra quase sempre criatividade.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4" w:space="0" w:color="000000"/>
            </w:tcBorders>
          </w:tcPr>
          <w:p w14:paraId="260D619D" w14:textId="77777777" w:rsidR="00072537" w:rsidRPr="009B3B2C" w:rsidRDefault="00072537" w:rsidP="00072537">
            <w:pPr>
              <w:pStyle w:val="TableParagraph"/>
              <w:numPr>
                <w:ilvl w:val="0"/>
                <w:numId w:val="20"/>
              </w:numPr>
              <w:spacing w:line="276" w:lineRule="auto"/>
              <w:ind w:right="139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sempre espírito crítico.</w:t>
            </w:r>
          </w:p>
          <w:p w14:paraId="6A668D14" w14:textId="77777777" w:rsidR="00072537" w:rsidRPr="009B3B2C" w:rsidRDefault="00072537" w:rsidP="00072537">
            <w:pPr>
              <w:pStyle w:val="TableParagraph"/>
              <w:numPr>
                <w:ilvl w:val="0"/>
                <w:numId w:val="20"/>
              </w:numPr>
              <w:spacing w:line="276" w:lineRule="auto"/>
              <w:ind w:right="139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Demonstra sempre criatividade. </w:t>
            </w:r>
          </w:p>
        </w:tc>
      </w:tr>
      <w:tr w:rsidR="00072537" w:rsidRPr="0036278D" w14:paraId="2E19C4FF" w14:textId="77777777" w:rsidTr="00E61B29">
        <w:trPr>
          <w:trHeight w:val="1172"/>
        </w:trPr>
        <w:tc>
          <w:tcPr>
            <w:tcW w:w="1986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1AFC907" w14:textId="77777777" w:rsidR="00072537" w:rsidRPr="0036278D" w:rsidRDefault="00072537" w:rsidP="00046993">
            <w:pPr>
              <w:pStyle w:val="TableParagraph"/>
              <w:spacing w:before="158" w:line="276" w:lineRule="auto"/>
              <w:ind w:left="105" w:right="763"/>
              <w:rPr>
                <w:b/>
                <w:sz w:val="18"/>
                <w:szCs w:val="18"/>
              </w:rPr>
            </w:pPr>
            <w:r w:rsidRPr="0036278D">
              <w:rPr>
                <w:b/>
                <w:sz w:val="18"/>
                <w:szCs w:val="18"/>
              </w:rPr>
              <w:t>Cidadania e participação</w:t>
            </w:r>
          </w:p>
          <w:p w14:paraId="0FBFD6B4" w14:textId="77777777" w:rsidR="00072537" w:rsidRPr="0036278D" w:rsidRDefault="00072537" w:rsidP="00046993">
            <w:pPr>
              <w:pStyle w:val="TableParagraph"/>
              <w:spacing w:line="222" w:lineRule="exact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Respeito por si e pelo outro;</w:t>
            </w:r>
          </w:p>
          <w:p w14:paraId="4D9C83F8" w14:textId="77777777" w:rsidR="00072537" w:rsidRDefault="00072537" w:rsidP="00046993">
            <w:pPr>
              <w:pStyle w:val="TableParagraph"/>
              <w:spacing w:line="222" w:lineRule="exact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 xml:space="preserve">  - Participação construtiva</w:t>
            </w:r>
            <w:r>
              <w:rPr>
                <w:sz w:val="18"/>
                <w:szCs w:val="18"/>
              </w:rPr>
              <w:t>;</w:t>
            </w:r>
          </w:p>
          <w:p w14:paraId="087F8D00" w14:textId="77777777" w:rsidR="00072537" w:rsidRPr="0036278D" w:rsidRDefault="00072537" w:rsidP="00046993">
            <w:pPr>
              <w:pStyle w:val="TableParagraph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Colaboração</w:t>
            </w:r>
            <w:r>
              <w:rPr>
                <w:sz w:val="18"/>
                <w:szCs w:val="18"/>
              </w:rPr>
              <w:t>;</w:t>
            </w:r>
          </w:p>
          <w:p w14:paraId="2050EC8E" w14:textId="77777777" w:rsidR="00072537" w:rsidRPr="0036278D" w:rsidRDefault="00072537" w:rsidP="00046993">
            <w:pPr>
              <w:pStyle w:val="TableParagraph"/>
              <w:spacing w:line="222" w:lineRule="exact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Autonomia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5B8FB5DD" w14:textId="77777777" w:rsidR="00072537" w:rsidRPr="009B3B2C" w:rsidRDefault="00072537" w:rsidP="00072537">
            <w:pPr>
              <w:pStyle w:val="TableParagraph"/>
              <w:numPr>
                <w:ilvl w:val="0"/>
                <w:numId w:val="21"/>
              </w:numPr>
              <w:spacing w:line="276" w:lineRule="auto"/>
              <w:ind w:right="121"/>
              <w:rPr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40B48E" w14:textId="77777777" w:rsidR="00072537" w:rsidRPr="009B3B2C" w:rsidRDefault="00072537" w:rsidP="00072537">
            <w:pPr>
              <w:pStyle w:val="TableParagraph"/>
              <w:numPr>
                <w:ilvl w:val="0"/>
                <w:numId w:val="21"/>
              </w:numPr>
              <w:spacing w:line="276" w:lineRule="auto"/>
              <w:ind w:right="12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se respeita a si nem aos outros.</w:t>
            </w:r>
          </w:p>
          <w:p w14:paraId="545B7A2F" w14:textId="77777777" w:rsidR="00072537" w:rsidRDefault="00072537" w:rsidP="00072537">
            <w:pPr>
              <w:pStyle w:val="TableParagraph"/>
              <w:numPr>
                <w:ilvl w:val="0"/>
                <w:numId w:val="21"/>
              </w:numPr>
              <w:spacing w:line="276" w:lineRule="auto"/>
              <w:ind w:right="12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participa de forma construtiva.</w:t>
            </w:r>
          </w:p>
          <w:p w14:paraId="546B4BAB" w14:textId="77777777" w:rsidR="00072537" w:rsidRPr="0042139A" w:rsidRDefault="00072537" w:rsidP="00072537">
            <w:pPr>
              <w:numPr>
                <w:ilvl w:val="0"/>
                <w:numId w:val="21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 xml:space="preserve">Não demonstra espírito </w:t>
            </w:r>
            <w:proofErr w:type="gramStart"/>
            <w:r w:rsidRPr="0042139A">
              <w:rPr>
                <w:sz w:val="16"/>
                <w:szCs w:val="18"/>
              </w:rPr>
              <w:t>de</w:t>
            </w:r>
            <w:proofErr w:type="gramEnd"/>
          </w:p>
          <w:p w14:paraId="3342BCDC" w14:textId="77777777" w:rsidR="00072537" w:rsidRPr="0042139A" w:rsidRDefault="00072537" w:rsidP="00046993">
            <w:pPr>
              <w:spacing w:line="276" w:lineRule="auto"/>
              <w:ind w:left="360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colaboração</w:t>
            </w:r>
            <w:proofErr w:type="gramEnd"/>
            <w:r w:rsidRPr="0042139A">
              <w:rPr>
                <w:sz w:val="16"/>
                <w:szCs w:val="18"/>
              </w:rPr>
              <w:t>.</w:t>
            </w:r>
          </w:p>
          <w:p w14:paraId="22540051" w14:textId="77777777" w:rsidR="00072537" w:rsidRPr="0042139A" w:rsidRDefault="00072537" w:rsidP="00072537">
            <w:pPr>
              <w:numPr>
                <w:ilvl w:val="0"/>
                <w:numId w:val="21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 xml:space="preserve">Não realiza as tarefas </w:t>
            </w:r>
            <w:proofErr w:type="gramStart"/>
            <w:r w:rsidRPr="0042139A">
              <w:rPr>
                <w:sz w:val="16"/>
                <w:szCs w:val="18"/>
              </w:rPr>
              <w:t>de</w:t>
            </w:r>
            <w:proofErr w:type="gramEnd"/>
          </w:p>
          <w:p w14:paraId="0B9CE657" w14:textId="77777777" w:rsidR="00072537" w:rsidRPr="009B3B2C" w:rsidRDefault="00072537" w:rsidP="00072537">
            <w:pPr>
              <w:pStyle w:val="TableParagraph"/>
              <w:numPr>
                <w:ilvl w:val="0"/>
                <w:numId w:val="21"/>
              </w:numPr>
              <w:spacing w:line="276" w:lineRule="auto"/>
              <w:ind w:right="121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forma</w:t>
            </w:r>
            <w:proofErr w:type="gramEnd"/>
            <w:r w:rsidRPr="0042139A">
              <w:rPr>
                <w:sz w:val="16"/>
                <w:szCs w:val="18"/>
              </w:rPr>
              <w:t xml:space="preserve"> autónoma.</w:t>
            </w:r>
          </w:p>
          <w:p w14:paraId="1D3D52F3" w14:textId="77777777" w:rsidR="00072537" w:rsidRPr="009B3B2C" w:rsidRDefault="00072537" w:rsidP="00046993">
            <w:pPr>
              <w:pStyle w:val="TableParagraph"/>
              <w:spacing w:line="276" w:lineRule="auto"/>
              <w:ind w:left="105" w:right="121"/>
              <w:rPr>
                <w:sz w:val="16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08B8" w14:textId="77777777" w:rsidR="00072537" w:rsidRPr="009B3B2C" w:rsidRDefault="00072537" w:rsidP="00072537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Respeita-se, raramente, a si e aos</w:t>
            </w:r>
            <w:r w:rsidRPr="009B3B2C">
              <w:rPr>
                <w:spacing w:val="-12"/>
                <w:sz w:val="16"/>
                <w:szCs w:val="18"/>
              </w:rPr>
              <w:t xml:space="preserve"> </w:t>
            </w:r>
            <w:r w:rsidRPr="009B3B2C">
              <w:rPr>
                <w:sz w:val="16"/>
                <w:szCs w:val="18"/>
              </w:rPr>
              <w:t>outros.</w:t>
            </w:r>
          </w:p>
          <w:p w14:paraId="33EF6FE2" w14:textId="77777777" w:rsidR="00072537" w:rsidRDefault="00072537" w:rsidP="00072537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Participa raramente de forma construtiva.</w:t>
            </w:r>
          </w:p>
          <w:p w14:paraId="03A4004E" w14:textId="77777777" w:rsidR="00072537" w:rsidRPr="0042139A" w:rsidRDefault="00072537" w:rsidP="00072537">
            <w:pPr>
              <w:numPr>
                <w:ilvl w:val="0"/>
                <w:numId w:val="22"/>
              </w:numPr>
              <w:spacing w:line="276" w:lineRule="auto"/>
              <w:ind w:right="97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>Demonstra pouco espírito de colaboração.</w:t>
            </w:r>
          </w:p>
          <w:p w14:paraId="45AC6396" w14:textId="77777777" w:rsidR="00072537" w:rsidRPr="009B3B2C" w:rsidRDefault="00072537" w:rsidP="00072537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>Raramente realiza as tarefas de forma autónoma.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54A0" w14:textId="77777777" w:rsidR="00072537" w:rsidRPr="009B3B2C" w:rsidRDefault="00072537" w:rsidP="00072537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92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Respeita-se frequentemente a si e aos outros.</w:t>
            </w:r>
          </w:p>
          <w:p w14:paraId="0D3C3D85" w14:textId="77777777" w:rsidR="00072537" w:rsidRDefault="00072537" w:rsidP="00072537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92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Participa frequentemente de forma construtiva.</w:t>
            </w:r>
          </w:p>
          <w:p w14:paraId="5B10BE0E" w14:textId="77777777" w:rsidR="00072537" w:rsidRPr="0042139A" w:rsidRDefault="00072537" w:rsidP="00072537">
            <w:pPr>
              <w:numPr>
                <w:ilvl w:val="0"/>
                <w:numId w:val="23"/>
              </w:numPr>
              <w:spacing w:line="276" w:lineRule="auto"/>
              <w:ind w:right="625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 xml:space="preserve">Demonstra frequentemente espírito de colaboração. </w:t>
            </w:r>
          </w:p>
          <w:p w14:paraId="2C5800E8" w14:textId="77777777" w:rsidR="00072537" w:rsidRPr="009B3B2C" w:rsidRDefault="00072537" w:rsidP="00072537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92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>Realiza frequentemente as tarefas de forma autónoma.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8FF5" w14:textId="77777777" w:rsidR="00072537" w:rsidRPr="009B3B2C" w:rsidRDefault="00072537" w:rsidP="00072537">
            <w:pPr>
              <w:pStyle w:val="TableParagraph"/>
              <w:numPr>
                <w:ilvl w:val="0"/>
                <w:numId w:val="24"/>
              </w:numPr>
              <w:spacing w:line="276" w:lineRule="auto"/>
              <w:ind w:right="9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Respeita-se quase sempre a si e aos outros.</w:t>
            </w:r>
          </w:p>
          <w:p w14:paraId="53CA9560" w14:textId="77777777" w:rsidR="00072537" w:rsidRDefault="00072537" w:rsidP="00072537">
            <w:pPr>
              <w:pStyle w:val="TableParagraph"/>
              <w:numPr>
                <w:ilvl w:val="0"/>
                <w:numId w:val="24"/>
              </w:numPr>
              <w:spacing w:line="276" w:lineRule="auto"/>
              <w:ind w:right="9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Participa frequentemente de forma construtiva.</w:t>
            </w:r>
          </w:p>
          <w:p w14:paraId="1DD168E1" w14:textId="77777777" w:rsidR="00072537" w:rsidRPr="0042139A" w:rsidRDefault="00072537" w:rsidP="00072537">
            <w:pPr>
              <w:numPr>
                <w:ilvl w:val="0"/>
                <w:numId w:val="24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>Demonstra quase sempre</w:t>
            </w:r>
          </w:p>
          <w:p w14:paraId="05B153E3" w14:textId="77777777" w:rsidR="00072537" w:rsidRPr="0042139A" w:rsidRDefault="00072537" w:rsidP="00046993">
            <w:pPr>
              <w:spacing w:line="276" w:lineRule="auto"/>
              <w:ind w:left="360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espírito</w:t>
            </w:r>
            <w:proofErr w:type="gramEnd"/>
            <w:r w:rsidRPr="0042139A">
              <w:rPr>
                <w:sz w:val="16"/>
                <w:szCs w:val="18"/>
              </w:rPr>
              <w:t xml:space="preserve"> de colaboração.</w:t>
            </w:r>
          </w:p>
          <w:p w14:paraId="7EEBDE43" w14:textId="77777777" w:rsidR="00072537" w:rsidRPr="0042139A" w:rsidRDefault="00072537" w:rsidP="00072537">
            <w:pPr>
              <w:numPr>
                <w:ilvl w:val="0"/>
                <w:numId w:val="24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 xml:space="preserve">Realiza quase sempre </w:t>
            </w:r>
            <w:proofErr w:type="gramStart"/>
            <w:r w:rsidRPr="0042139A">
              <w:rPr>
                <w:sz w:val="16"/>
                <w:szCs w:val="18"/>
              </w:rPr>
              <w:t>as</w:t>
            </w:r>
            <w:proofErr w:type="gramEnd"/>
          </w:p>
          <w:p w14:paraId="39BAB663" w14:textId="77777777" w:rsidR="00072537" w:rsidRPr="0042139A" w:rsidRDefault="00072537" w:rsidP="00046993">
            <w:pPr>
              <w:spacing w:line="276" w:lineRule="auto"/>
              <w:ind w:left="360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tarefas</w:t>
            </w:r>
            <w:proofErr w:type="gramEnd"/>
            <w:r w:rsidRPr="0042139A">
              <w:rPr>
                <w:sz w:val="16"/>
                <w:szCs w:val="18"/>
              </w:rPr>
              <w:t xml:space="preserve"> de forma autónoma.</w:t>
            </w:r>
          </w:p>
          <w:p w14:paraId="4AF3CC28" w14:textId="77777777" w:rsidR="00072537" w:rsidRPr="009B3B2C" w:rsidRDefault="00072537" w:rsidP="00072537">
            <w:pPr>
              <w:pStyle w:val="TableParagraph"/>
              <w:numPr>
                <w:ilvl w:val="0"/>
                <w:numId w:val="24"/>
              </w:numPr>
              <w:spacing w:line="276" w:lineRule="auto"/>
              <w:ind w:right="91"/>
              <w:rPr>
                <w:sz w:val="16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5EBEC5B" w14:textId="77777777" w:rsidR="00072537" w:rsidRPr="009B3B2C" w:rsidRDefault="00072537" w:rsidP="00072537">
            <w:pPr>
              <w:pStyle w:val="TableParagraph"/>
              <w:numPr>
                <w:ilvl w:val="0"/>
                <w:numId w:val="25"/>
              </w:numPr>
              <w:spacing w:line="276" w:lineRule="auto"/>
              <w:ind w:right="70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Respeita-se sempre a si e aos outros.</w:t>
            </w:r>
          </w:p>
          <w:p w14:paraId="46D72005" w14:textId="77777777" w:rsidR="00072537" w:rsidRPr="00B62A0C" w:rsidRDefault="00072537" w:rsidP="00072537">
            <w:pPr>
              <w:pStyle w:val="TableParagraph"/>
              <w:numPr>
                <w:ilvl w:val="0"/>
                <w:numId w:val="25"/>
              </w:numPr>
              <w:spacing w:line="276" w:lineRule="auto"/>
              <w:ind w:right="70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Participa</w:t>
            </w:r>
            <w:r>
              <w:rPr>
                <w:sz w:val="16"/>
                <w:szCs w:val="18"/>
              </w:rPr>
              <w:t xml:space="preserve"> muito </w:t>
            </w:r>
            <w:r w:rsidRPr="009B3B2C">
              <w:rPr>
                <w:sz w:val="16"/>
                <w:szCs w:val="18"/>
              </w:rPr>
              <w:t>frequentemente de forma construtiva.</w:t>
            </w:r>
          </w:p>
          <w:p w14:paraId="45F44C2A" w14:textId="77777777" w:rsidR="00072537" w:rsidRPr="0042139A" w:rsidRDefault="00072537" w:rsidP="00072537">
            <w:pPr>
              <w:numPr>
                <w:ilvl w:val="0"/>
                <w:numId w:val="25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>Demonstra sempre espírito</w:t>
            </w:r>
          </w:p>
          <w:p w14:paraId="481AB3C2" w14:textId="77777777" w:rsidR="00072537" w:rsidRPr="0042139A" w:rsidRDefault="00072537" w:rsidP="00046993">
            <w:pPr>
              <w:spacing w:line="276" w:lineRule="auto"/>
              <w:ind w:left="360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de</w:t>
            </w:r>
            <w:proofErr w:type="gramEnd"/>
            <w:r w:rsidRPr="0042139A">
              <w:rPr>
                <w:sz w:val="16"/>
                <w:szCs w:val="18"/>
              </w:rPr>
              <w:t xml:space="preserve"> colaboração.</w:t>
            </w:r>
          </w:p>
          <w:p w14:paraId="436F04C6" w14:textId="77777777" w:rsidR="00072537" w:rsidRPr="0042139A" w:rsidRDefault="00072537" w:rsidP="00072537">
            <w:pPr>
              <w:numPr>
                <w:ilvl w:val="0"/>
                <w:numId w:val="25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 xml:space="preserve">Realiza sempre as tarefas </w:t>
            </w:r>
            <w:proofErr w:type="gramStart"/>
            <w:r w:rsidRPr="0042139A">
              <w:rPr>
                <w:sz w:val="16"/>
                <w:szCs w:val="18"/>
              </w:rPr>
              <w:t>de</w:t>
            </w:r>
            <w:proofErr w:type="gramEnd"/>
          </w:p>
          <w:p w14:paraId="1516FDF8" w14:textId="77777777" w:rsidR="00072537" w:rsidRPr="009B3B2C" w:rsidRDefault="00072537" w:rsidP="00072537">
            <w:pPr>
              <w:pStyle w:val="TableParagraph"/>
              <w:numPr>
                <w:ilvl w:val="0"/>
                <w:numId w:val="25"/>
              </w:numPr>
              <w:spacing w:line="276" w:lineRule="auto"/>
              <w:ind w:right="70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forma</w:t>
            </w:r>
            <w:proofErr w:type="gramEnd"/>
            <w:r w:rsidRPr="0042139A">
              <w:rPr>
                <w:sz w:val="16"/>
                <w:szCs w:val="18"/>
              </w:rPr>
              <w:t xml:space="preserve"> autónoma.</w:t>
            </w:r>
          </w:p>
        </w:tc>
      </w:tr>
    </w:tbl>
    <w:p w14:paraId="047E0C16" w14:textId="77777777" w:rsidR="003674D0" w:rsidRDefault="003674D0" w:rsidP="00072537">
      <w:pPr>
        <w:pStyle w:val="Corpodetexto"/>
      </w:pPr>
    </w:p>
    <w:p w14:paraId="72A2608F" w14:textId="77777777" w:rsidR="003674D0" w:rsidRDefault="003674D0" w:rsidP="007104E3">
      <w:pPr>
        <w:pStyle w:val="Corpodetexto"/>
        <w:jc w:val="center"/>
      </w:pPr>
    </w:p>
    <w:p w14:paraId="5A5F5378" w14:textId="77777777" w:rsidR="003674D0" w:rsidRDefault="003674D0" w:rsidP="007104E3">
      <w:pPr>
        <w:pStyle w:val="Corpodetexto"/>
        <w:jc w:val="center"/>
      </w:pPr>
    </w:p>
    <w:p w14:paraId="161216CF" w14:textId="77777777" w:rsidR="003674D0" w:rsidRDefault="003674D0" w:rsidP="007104E3">
      <w:pPr>
        <w:pStyle w:val="Corpodetexto"/>
        <w:jc w:val="center"/>
      </w:pPr>
    </w:p>
    <w:p w14:paraId="4F01D279" w14:textId="77777777" w:rsidR="003674D0" w:rsidRDefault="003674D0" w:rsidP="007104E3">
      <w:pPr>
        <w:pStyle w:val="Corpodetexto"/>
        <w:jc w:val="center"/>
      </w:pPr>
    </w:p>
    <w:tbl>
      <w:tblPr>
        <w:tblpPr w:leftFromText="141" w:rightFromText="141" w:vertAnchor="page" w:horzAnchor="margin" w:tblpY="1156"/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5"/>
        <w:gridCol w:w="14629"/>
      </w:tblGrid>
      <w:tr w:rsidR="00E61B29" w14:paraId="3E6F99CE" w14:textId="77777777" w:rsidTr="000A1C9C">
        <w:trPr>
          <w:cantSplit/>
          <w:trHeight w:val="5099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540EA7C" w14:textId="77777777" w:rsidR="00E61B29" w:rsidRDefault="00E61B29" w:rsidP="000A1C9C">
            <w:pPr>
              <w:spacing w:before="120" w:after="120"/>
              <w:ind w:left="113" w:right="113"/>
              <w:jc w:val="center"/>
              <w:rPr>
                <w:b/>
                <w:bCs/>
              </w:rPr>
            </w:pPr>
          </w:p>
          <w:p w14:paraId="5670979F" w14:textId="77777777" w:rsidR="00E61B29" w:rsidRDefault="00E61B29" w:rsidP="000A1C9C">
            <w:pPr>
              <w:spacing w:before="120" w:after="12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Observações</w:t>
            </w:r>
          </w:p>
        </w:tc>
        <w:tc>
          <w:tcPr>
            <w:tcW w:w="4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5A347" w14:textId="77777777" w:rsidR="00E61B29" w:rsidRPr="00FA08EA" w:rsidRDefault="00E61B29" w:rsidP="000A1C9C">
            <w:pPr>
              <w:widowControl/>
              <w:numPr>
                <w:ilvl w:val="0"/>
                <w:numId w:val="35"/>
              </w:numPr>
              <w:autoSpaceDE/>
              <w:autoSpaceDN/>
              <w:spacing w:before="120" w:after="120" w:line="360" w:lineRule="auto"/>
              <w:ind w:left="1378" w:right="-68" w:hanging="357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>Os conteúdos serão lecionados ao longo do ano letivo consoante as unidades temáticas em estudo, as necessidades comunicativas dos alunos e as atividades planeadas em articulação interdisciplinar delineadas no projeto.</w:t>
            </w:r>
          </w:p>
          <w:p w14:paraId="14059F95" w14:textId="77777777" w:rsidR="00E61B29" w:rsidRPr="00FA08EA" w:rsidRDefault="00E61B29" w:rsidP="000A1C9C">
            <w:pPr>
              <w:widowControl/>
              <w:numPr>
                <w:ilvl w:val="0"/>
                <w:numId w:val="35"/>
              </w:numPr>
              <w:autoSpaceDE/>
              <w:autoSpaceDN/>
              <w:spacing w:before="120" w:after="120"/>
              <w:ind w:right="-70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>As aprendizagens do perfil dos alunos são trabalhadas ao longo do ano, de acordo com os temas e as áreas curriculares:</w:t>
            </w:r>
          </w:p>
          <w:p w14:paraId="36C7C0DD" w14:textId="77777777" w:rsidR="00E61B29" w:rsidRPr="00FA08EA" w:rsidRDefault="00E61B29" w:rsidP="000A1C9C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A – Linguagens e textos </w:t>
            </w:r>
          </w:p>
          <w:p w14:paraId="283EBECB" w14:textId="77777777" w:rsidR="00E61B29" w:rsidRPr="00FA08EA" w:rsidRDefault="00E61B29" w:rsidP="000A1C9C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B – Informação e comunicação</w:t>
            </w:r>
          </w:p>
          <w:p w14:paraId="0A2A49CA" w14:textId="77777777" w:rsidR="00E61B29" w:rsidRPr="00FA08EA" w:rsidRDefault="00E61B29" w:rsidP="000A1C9C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C – Raciocínio e resolução de problemas</w:t>
            </w:r>
          </w:p>
          <w:p w14:paraId="135D8E45" w14:textId="77777777" w:rsidR="00E61B29" w:rsidRPr="00FA08EA" w:rsidRDefault="00E61B29" w:rsidP="000A1C9C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D – Pensamento crítico e pensamento criativo</w:t>
            </w:r>
          </w:p>
          <w:p w14:paraId="0727B646" w14:textId="77777777" w:rsidR="00E61B29" w:rsidRPr="00FA08EA" w:rsidRDefault="00E61B29" w:rsidP="000A1C9C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E – Relacionamento interpessoal</w:t>
            </w:r>
          </w:p>
          <w:p w14:paraId="198860AB" w14:textId="77777777" w:rsidR="00E61B29" w:rsidRPr="00FA08EA" w:rsidRDefault="00E61B29" w:rsidP="000A1C9C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F – Desenvolvimento pessoal e autonomia</w:t>
            </w:r>
          </w:p>
          <w:p w14:paraId="1FF12D4E" w14:textId="77777777" w:rsidR="00E61B29" w:rsidRPr="00FA08EA" w:rsidRDefault="00E61B29" w:rsidP="000A1C9C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G – Bem-estar, saúde e ambiente</w:t>
            </w:r>
          </w:p>
          <w:p w14:paraId="0263D11F" w14:textId="77777777" w:rsidR="00E61B29" w:rsidRPr="00FA08EA" w:rsidRDefault="00E61B29" w:rsidP="000A1C9C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H – Sensibilidade estética e artística</w:t>
            </w:r>
          </w:p>
          <w:p w14:paraId="4A5A4630" w14:textId="77777777" w:rsidR="00E61B29" w:rsidRPr="00FA08EA" w:rsidRDefault="00E61B29" w:rsidP="000A1C9C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 I – Saber cientifico, técnico e tecnológico</w:t>
            </w:r>
          </w:p>
          <w:p w14:paraId="04437490" w14:textId="77777777" w:rsidR="00E61B29" w:rsidRPr="00FA08EA" w:rsidRDefault="00E61B29" w:rsidP="000A1C9C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J – Consciência e domínio do corpo              </w:t>
            </w:r>
          </w:p>
          <w:p w14:paraId="2ADB699E" w14:textId="77777777" w:rsidR="00E61B29" w:rsidRDefault="00E61B29" w:rsidP="000A1C9C">
            <w:pPr>
              <w:widowControl/>
              <w:numPr>
                <w:ilvl w:val="0"/>
                <w:numId w:val="36"/>
              </w:numPr>
              <w:autoSpaceDE/>
              <w:autoSpaceDN/>
              <w:spacing w:before="120" w:after="120" w:line="360" w:lineRule="auto"/>
              <w:ind w:left="1378" w:right="-68" w:hanging="357"/>
              <w:rPr>
                <w:sz w:val="20"/>
              </w:rPr>
            </w:pPr>
            <w:r w:rsidRPr="00FA08EA">
              <w:rPr>
                <w:sz w:val="18"/>
                <w:szCs w:val="18"/>
              </w:rPr>
              <w:t>Os critérios específicos de avaliação foram elaborados de acordo com a nova legislação referente ao “Perfil dos Alunos à Saída da Escolaridade Obrigatória” e “Aprendizagens Essenciais”.</w:t>
            </w:r>
          </w:p>
        </w:tc>
      </w:tr>
    </w:tbl>
    <w:p w14:paraId="5C7FE2F9" w14:textId="77777777" w:rsidR="003674D0" w:rsidRDefault="003674D0" w:rsidP="003674D0">
      <w:pPr>
        <w:rPr>
          <w:rFonts w:ascii="Arial Narrow" w:hAnsi="Arial Narrow"/>
        </w:rPr>
      </w:pPr>
    </w:p>
    <w:p w14:paraId="31334FD6" w14:textId="77777777" w:rsidR="003674D0" w:rsidRPr="006F043E" w:rsidRDefault="003674D0" w:rsidP="003674D0">
      <w:p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ab/>
      </w:r>
      <w:r w:rsidRPr="006F043E">
        <w:rPr>
          <w:rFonts w:ascii="Arial Narrow" w:hAnsi="Arial Narrow"/>
        </w:rPr>
        <w:sym w:font="Wingdings 2" w:char="F0B3"/>
      </w:r>
      <w:r w:rsidRPr="006F043E">
        <w:rPr>
          <w:rFonts w:ascii="Arial Narrow" w:hAnsi="Arial Narrow"/>
          <w:b/>
          <w:bCs/>
          <w:u w:val="single"/>
        </w:rPr>
        <w:t>Observações</w:t>
      </w:r>
      <w:r>
        <w:rPr>
          <w:rFonts w:ascii="Arial Narrow" w:hAnsi="Arial Narrow"/>
          <w:b/>
          <w:bCs/>
          <w:u w:val="single"/>
        </w:rPr>
        <w:t xml:space="preserve"> </w:t>
      </w:r>
      <w:proofErr w:type="gramStart"/>
      <w:r>
        <w:rPr>
          <w:rFonts w:ascii="Arial Narrow" w:hAnsi="Arial Narrow"/>
          <w:b/>
          <w:bCs/>
          <w:u w:val="single"/>
        </w:rPr>
        <w:t>finais</w:t>
      </w:r>
      <w:proofErr w:type="gramEnd"/>
      <w:r w:rsidRPr="006F043E">
        <w:rPr>
          <w:rFonts w:ascii="Arial Narrow" w:hAnsi="Arial Narrow"/>
          <w:b/>
          <w:bCs/>
          <w:u w:val="single"/>
        </w:rPr>
        <w:t>:</w:t>
      </w:r>
      <w:r>
        <w:rPr>
          <w:rFonts w:ascii="Arial Narrow" w:hAnsi="Arial Narrow"/>
          <w:b/>
          <w:bCs/>
          <w:u w:val="single"/>
        </w:rPr>
        <w:t xml:space="preserve"> </w:t>
      </w:r>
    </w:p>
    <w:p w14:paraId="188A955E" w14:textId="77777777" w:rsidR="003674D0" w:rsidRPr="006F043E" w:rsidRDefault="003674D0" w:rsidP="003674D0">
      <w:pPr>
        <w:rPr>
          <w:rFonts w:ascii="Arial Narrow" w:hAnsi="Arial Narrow"/>
        </w:rPr>
      </w:pPr>
    </w:p>
    <w:p w14:paraId="1790FBB6" w14:textId="77777777" w:rsidR="003674D0" w:rsidRPr="00321A0F" w:rsidRDefault="003674D0" w:rsidP="003674D0">
      <w:pPr>
        <w:pStyle w:val="PargrafodaLista"/>
        <w:widowControl/>
        <w:numPr>
          <w:ilvl w:val="0"/>
          <w:numId w:val="34"/>
        </w:numPr>
        <w:autoSpaceDE/>
        <w:autoSpaceDN/>
        <w:spacing w:before="0" w:line="480" w:lineRule="auto"/>
        <w:contextualSpacing/>
        <w:rPr>
          <w:sz w:val="18"/>
          <w:szCs w:val="18"/>
        </w:rPr>
      </w:pPr>
      <w:r w:rsidRPr="00321A0F">
        <w:rPr>
          <w:sz w:val="18"/>
          <w:szCs w:val="18"/>
        </w:rPr>
        <w:t>Os instrumentos apresentados deverão ser todos os recursos que permitam desenvolver uma avaliação formativa sistemática, cuja articulação determinará uma avaliação sumativa de final de período.</w:t>
      </w:r>
    </w:p>
    <w:p w14:paraId="30153050" w14:textId="77777777" w:rsidR="003674D0" w:rsidRPr="00321A0F" w:rsidRDefault="003674D0" w:rsidP="003674D0">
      <w:pPr>
        <w:pStyle w:val="PargrafodaLista"/>
        <w:widowControl/>
        <w:numPr>
          <w:ilvl w:val="0"/>
          <w:numId w:val="34"/>
        </w:numPr>
        <w:autoSpaceDE/>
        <w:autoSpaceDN/>
        <w:spacing w:before="0" w:line="480" w:lineRule="auto"/>
        <w:contextualSpacing/>
        <w:rPr>
          <w:sz w:val="18"/>
          <w:szCs w:val="18"/>
        </w:rPr>
      </w:pPr>
      <w:r w:rsidRPr="00321A0F">
        <w:rPr>
          <w:sz w:val="18"/>
          <w:szCs w:val="18"/>
        </w:rPr>
        <w:t>Todos os instrumentos de avaliação aplicados assumem igual importância na avaliação dos alunos dentro de cada subdomínio.</w:t>
      </w:r>
    </w:p>
    <w:p w14:paraId="37EB3392" w14:textId="77777777" w:rsidR="003674D0" w:rsidRPr="00321A0F" w:rsidRDefault="003674D0" w:rsidP="003674D0">
      <w:pPr>
        <w:pStyle w:val="PargrafodaLista"/>
        <w:widowControl/>
        <w:numPr>
          <w:ilvl w:val="0"/>
          <w:numId w:val="34"/>
        </w:numPr>
        <w:autoSpaceDE/>
        <w:autoSpaceDN/>
        <w:spacing w:before="0" w:line="480" w:lineRule="auto"/>
        <w:contextualSpacing/>
        <w:rPr>
          <w:sz w:val="18"/>
          <w:szCs w:val="18"/>
        </w:rPr>
      </w:pPr>
      <w:r w:rsidRPr="00321A0F">
        <w:rPr>
          <w:sz w:val="18"/>
          <w:szCs w:val="18"/>
        </w:rPr>
        <w:t>Sempre que possível, três instrumentos diferentes têm de ser usados ao longo de cada período.</w:t>
      </w:r>
    </w:p>
    <w:p w14:paraId="55263EF4" w14:textId="77777777" w:rsidR="003674D0" w:rsidRPr="00321A0F" w:rsidRDefault="003674D0" w:rsidP="003674D0">
      <w:pPr>
        <w:pStyle w:val="PargrafodaLista"/>
        <w:widowControl/>
        <w:numPr>
          <w:ilvl w:val="0"/>
          <w:numId w:val="34"/>
        </w:numPr>
        <w:autoSpaceDE/>
        <w:autoSpaceDN/>
        <w:spacing w:before="0" w:line="480" w:lineRule="auto"/>
        <w:contextualSpacing/>
        <w:rPr>
          <w:sz w:val="18"/>
          <w:szCs w:val="18"/>
        </w:rPr>
      </w:pPr>
      <w:r w:rsidRPr="00321A0F">
        <w:rPr>
          <w:sz w:val="18"/>
          <w:szCs w:val="18"/>
        </w:rPr>
        <w:t>Qualquer documento de avaliação ou trabalho apresentado pelos alunos que seja inequivocamente copiado ou plagiado poderá ser passível de anulação.</w:t>
      </w:r>
    </w:p>
    <w:p w14:paraId="374A0B74" w14:textId="77777777" w:rsidR="003674D0" w:rsidRPr="00321A0F" w:rsidRDefault="003674D0" w:rsidP="003674D0">
      <w:pPr>
        <w:pStyle w:val="PargrafodaLista"/>
        <w:widowControl/>
        <w:numPr>
          <w:ilvl w:val="0"/>
          <w:numId w:val="34"/>
        </w:numPr>
        <w:autoSpaceDE/>
        <w:autoSpaceDN/>
        <w:spacing w:before="0" w:line="480" w:lineRule="auto"/>
        <w:contextualSpacing/>
        <w:rPr>
          <w:sz w:val="18"/>
          <w:szCs w:val="18"/>
        </w:rPr>
      </w:pPr>
      <w:r w:rsidRPr="00321A0F">
        <w:rPr>
          <w:sz w:val="18"/>
          <w:szCs w:val="18"/>
        </w:rPr>
        <w:t>O incumprimento de prazos e /ou regras poderá ser passível de penalização.</w:t>
      </w:r>
    </w:p>
    <w:p w14:paraId="75ECFFC4" w14:textId="77777777" w:rsidR="009E3690" w:rsidRDefault="009E3690" w:rsidP="009E3690">
      <w:pPr>
        <w:ind w:left="1176"/>
        <w:rPr>
          <w:rFonts w:ascii="Calibri"/>
        </w:rPr>
      </w:pPr>
    </w:p>
    <w:p w14:paraId="201CFA17" w14:textId="77777777" w:rsidR="009E3690" w:rsidRDefault="009E3690" w:rsidP="009E3690">
      <w:pPr>
        <w:ind w:left="1176"/>
        <w:rPr>
          <w:rFonts w:ascii="Calibri"/>
        </w:rPr>
      </w:pPr>
    </w:p>
    <w:p w14:paraId="12B30FD0" w14:textId="77777777" w:rsidR="009E3690" w:rsidRDefault="009E3690" w:rsidP="009E3690">
      <w:pPr>
        <w:ind w:left="1176"/>
        <w:rPr>
          <w:rFonts w:ascii="Calibri"/>
        </w:rPr>
      </w:pPr>
    </w:p>
    <w:p w14:paraId="73D833B5" w14:textId="7EF5B156" w:rsidR="003674D0" w:rsidRDefault="003674D0" w:rsidP="00321A0F">
      <w:pPr>
        <w:jc w:val="center"/>
        <w:rPr>
          <w:rFonts w:ascii="Calibri"/>
        </w:rPr>
      </w:pPr>
      <w:r w:rsidRPr="663F4F59">
        <w:rPr>
          <w:sz w:val="20"/>
          <w:szCs w:val="20"/>
        </w:rPr>
        <w:t xml:space="preserve">Agrupamento de Escolas Vieira de Araújo, </w:t>
      </w:r>
      <w:r w:rsidR="008B45A1">
        <w:rPr>
          <w:sz w:val="20"/>
          <w:szCs w:val="20"/>
        </w:rPr>
        <w:t>9 de setembro de 2024</w:t>
      </w:r>
      <w:bookmarkStart w:id="0" w:name="_GoBack"/>
      <w:bookmarkEnd w:id="0"/>
    </w:p>
    <w:sectPr w:rsidR="003674D0">
      <w:pgSz w:w="16840" w:h="11910" w:orient="landscape"/>
      <w:pgMar w:top="1100" w:right="8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B1996" w14:textId="77777777" w:rsidR="00C229D5" w:rsidRDefault="00C229D5" w:rsidP="003674D0">
      <w:r>
        <w:separator/>
      </w:r>
    </w:p>
  </w:endnote>
  <w:endnote w:type="continuationSeparator" w:id="0">
    <w:p w14:paraId="185B7A6D" w14:textId="77777777" w:rsidR="00C229D5" w:rsidRDefault="00C229D5" w:rsidP="00367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12E08" w14:textId="77777777" w:rsidR="003674D0" w:rsidRDefault="003674D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FCE63" w14:textId="77777777" w:rsidR="00C229D5" w:rsidRDefault="00C229D5" w:rsidP="003674D0">
      <w:r>
        <w:separator/>
      </w:r>
    </w:p>
  </w:footnote>
  <w:footnote w:type="continuationSeparator" w:id="0">
    <w:p w14:paraId="06181F84" w14:textId="77777777" w:rsidR="00C229D5" w:rsidRDefault="00C229D5" w:rsidP="00367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D2B57"/>
    <w:multiLevelType w:val="hybridMultilevel"/>
    <w:tmpl w:val="CA56E57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9E27F2"/>
    <w:multiLevelType w:val="hybridMultilevel"/>
    <w:tmpl w:val="5D24C71C"/>
    <w:lvl w:ilvl="0" w:tplc="234C68CE">
      <w:numFmt w:val="bullet"/>
      <w:lvlText w:val=""/>
      <w:lvlJc w:val="left"/>
      <w:pPr>
        <w:ind w:left="4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3514BC36">
      <w:numFmt w:val="bullet"/>
      <w:lvlText w:val="•"/>
      <w:lvlJc w:val="left"/>
      <w:pPr>
        <w:ind w:left="585" w:hanging="360"/>
      </w:pPr>
      <w:rPr>
        <w:rFonts w:hint="default"/>
        <w:lang w:val="pt-PT" w:eastAsia="en-US" w:bidi="ar-SA"/>
      </w:rPr>
    </w:lvl>
    <w:lvl w:ilvl="2" w:tplc="F8A68132">
      <w:numFmt w:val="bullet"/>
      <w:lvlText w:val="•"/>
      <w:lvlJc w:val="left"/>
      <w:pPr>
        <w:ind w:left="710" w:hanging="360"/>
      </w:pPr>
      <w:rPr>
        <w:rFonts w:hint="default"/>
        <w:lang w:val="pt-PT" w:eastAsia="en-US" w:bidi="ar-SA"/>
      </w:rPr>
    </w:lvl>
    <w:lvl w:ilvl="3" w:tplc="CF1E62B2">
      <w:numFmt w:val="bullet"/>
      <w:lvlText w:val="•"/>
      <w:lvlJc w:val="left"/>
      <w:pPr>
        <w:ind w:left="836" w:hanging="360"/>
      </w:pPr>
      <w:rPr>
        <w:rFonts w:hint="default"/>
        <w:lang w:val="pt-PT" w:eastAsia="en-US" w:bidi="ar-SA"/>
      </w:rPr>
    </w:lvl>
    <w:lvl w:ilvl="4" w:tplc="9B489F6A">
      <w:numFmt w:val="bullet"/>
      <w:lvlText w:val="•"/>
      <w:lvlJc w:val="left"/>
      <w:pPr>
        <w:ind w:left="961" w:hanging="360"/>
      </w:pPr>
      <w:rPr>
        <w:rFonts w:hint="default"/>
        <w:lang w:val="pt-PT" w:eastAsia="en-US" w:bidi="ar-SA"/>
      </w:rPr>
    </w:lvl>
    <w:lvl w:ilvl="5" w:tplc="2DD8216E">
      <w:numFmt w:val="bullet"/>
      <w:lvlText w:val="•"/>
      <w:lvlJc w:val="left"/>
      <w:pPr>
        <w:ind w:left="1087" w:hanging="360"/>
      </w:pPr>
      <w:rPr>
        <w:rFonts w:hint="default"/>
        <w:lang w:val="pt-PT" w:eastAsia="en-US" w:bidi="ar-SA"/>
      </w:rPr>
    </w:lvl>
    <w:lvl w:ilvl="6" w:tplc="CB68E66C">
      <w:numFmt w:val="bullet"/>
      <w:lvlText w:val="•"/>
      <w:lvlJc w:val="left"/>
      <w:pPr>
        <w:ind w:left="1212" w:hanging="360"/>
      </w:pPr>
      <w:rPr>
        <w:rFonts w:hint="default"/>
        <w:lang w:val="pt-PT" w:eastAsia="en-US" w:bidi="ar-SA"/>
      </w:rPr>
    </w:lvl>
    <w:lvl w:ilvl="7" w:tplc="4AFC3DC4">
      <w:numFmt w:val="bullet"/>
      <w:lvlText w:val="•"/>
      <w:lvlJc w:val="left"/>
      <w:pPr>
        <w:ind w:left="1337" w:hanging="360"/>
      </w:pPr>
      <w:rPr>
        <w:rFonts w:hint="default"/>
        <w:lang w:val="pt-PT" w:eastAsia="en-US" w:bidi="ar-SA"/>
      </w:rPr>
    </w:lvl>
    <w:lvl w:ilvl="8" w:tplc="F51CD132">
      <w:numFmt w:val="bullet"/>
      <w:lvlText w:val="•"/>
      <w:lvlJc w:val="left"/>
      <w:pPr>
        <w:ind w:left="1463" w:hanging="360"/>
      </w:pPr>
      <w:rPr>
        <w:rFonts w:hint="default"/>
        <w:lang w:val="pt-PT" w:eastAsia="en-US" w:bidi="ar-SA"/>
      </w:rPr>
    </w:lvl>
  </w:abstractNum>
  <w:abstractNum w:abstractNumId="2">
    <w:nsid w:val="0C3A3BA4"/>
    <w:multiLevelType w:val="hybridMultilevel"/>
    <w:tmpl w:val="A3DE21D4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085727"/>
    <w:multiLevelType w:val="hybridMultilevel"/>
    <w:tmpl w:val="9A0A1BFE"/>
    <w:lvl w:ilvl="0" w:tplc="6E80A72E">
      <w:numFmt w:val="bullet"/>
      <w:lvlText w:val="-"/>
      <w:lvlJc w:val="left"/>
      <w:pPr>
        <w:ind w:left="22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t-PT" w:eastAsia="en-US" w:bidi="ar-SA"/>
      </w:rPr>
    </w:lvl>
    <w:lvl w:ilvl="1" w:tplc="187E202E">
      <w:numFmt w:val="bullet"/>
      <w:lvlText w:val="•"/>
      <w:lvlJc w:val="left"/>
      <w:pPr>
        <w:ind w:left="393" w:hanging="116"/>
      </w:pPr>
      <w:rPr>
        <w:rFonts w:hint="default"/>
        <w:lang w:val="pt-PT" w:eastAsia="en-US" w:bidi="ar-SA"/>
      </w:rPr>
    </w:lvl>
    <w:lvl w:ilvl="2" w:tplc="F244A5EA">
      <w:numFmt w:val="bullet"/>
      <w:lvlText w:val="•"/>
      <w:lvlJc w:val="left"/>
      <w:pPr>
        <w:ind w:left="567" w:hanging="116"/>
      </w:pPr>
      <w:rPr>
        <w:rFonts w:hint="default"/>
        <w:lang w:val="pt-PT" w:eastAsia="en-US" w:bidi="ar-SA"/>
      </w:rPr>
    </w:lvl>
    <w:lvl w:ilvl="3" w:tplc="A7FE4602">
      <w:numFmt w:val="bullet"/>
      <w:lvlText w:val="•"/>
      <w:lvlJc w:val="left"/>
      <w:pPr>
        <w:ind w:left="740" w:hanging="116"/>
      </w:pPr>
      <w:rPr>
        <w:rFonts w:hint="default"/>
        <w:lang w:val="pt-PT" w:eastAsia="en-US" w:bidi="ar-SA"/>
      </w:rPr>
    </w:lvl>
    <w:lvl w:ilvl="4" w:tplc="4F306030">
      <w:numFmt w:val="bullet"/>
      <w:lvlText w:val="•"/>
      <w:lvlJc w:val="left"/>
      <w:pPr>
        <w:ind w:left="914" w:hanging="116"/>
      </w:pPr>
      <w:rPr>
        <w:rFonts w:hint="default"/>
        <w:lang w:val="pt-PT" w:eastAsia="en-US" w:bidi="ar-SA"/>
      </w:rPr>
    </w:lvl>
    <w:lvl w:ilvl="5" w:tplc="7F20709C">
      <w:numFmt w:val="bullet"/>
      <w:lvlText w:val="•"/>
      <w:lvlJc w:val="left"/>
      <w:pPr>
        <w:ind w:left="1087" w:hanging="116"/>
      </w:pPr>
      <w:rPr>
        <w:rFonts w:hint="default"/>
        <w:lang w:val="pt-PT" w:eastAsia="en-US" w:bidi="ar-SA"/>
      </w:rPr>
    </w:lvl>
    <w:lvl w:ilvl="6" w:tplc="693A4EEE">
      <w:numFmt w:val="bullet"/>
      <w:lvlText w:val="•"/>
      <w:lvlJc w:val="left"/>
      <w:pPr>
        <w:ind w:left="1261" w:hanging="116"/>
      </w:pPr>
      <w:rPr>
        <w:rFonts w:hint="default"/>
        <w:lang w:val="pt-PT" w:eastAsia="en-US" w:bidi="ar-SA"/>
      </w:rPr>
    </w:lvl>
    <w:lvl w:ilvl="7" w:tplc="9448241E">
      <w:numFmt w:val="bullet"/>
      <w:lvlText w:val="•"/>
      <w:lvlJc w:val="left"/>
      <w:pPr>
        <w:ind w:left="1434" w:hanging="116"/>
      </w:pPr>
      <w:rPr>
        <w:rFonts w:hint="default"/>
        <w:lang w:val="pt-PT" w:eastAsia="en-US" w:bidi="ar-SA"/>
      </w:rPr>
    </w:lvl>
    <w:lvl w:ilvl="8" w:tplc="0F5201BA">
      <w:numFmt w:val="bullet"/>
      <w:lvlText w:val="•"/>
      <w:lvlJc w:val="left"/>
      <w:pPr>
        <w:ind w:left="1608" w:hanging="116"/>
      </w:pPr>
      <w:rPr>
        <w:rFonts w:hint="default"/>
        <w:lang w:val="pt-PT" w:eastAsia="en-US" w:bidi="ar-SA"/>
      </w:rPr>
    </w:lvl>
  </w:abstractNum>
  <w:abstractNum w:abstractNumId="4">
    <w:nsid w:val="15674B48"/>
    <w:multiLevelType w:val="hybridMultilevel"/>
    <w:tmpl w:val="97BC8618"/>
    <w:lvl w:ilvl="0" w:tplc="B24A6246">
      <w:numFmt w:val="bullet"/>
      <w:lvlText w:val=""/>
      <w:lvlJc w:val="left"/>
      <w:pPr>
        <w:ind w:left="47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994690AA">
      <w:numFmt w:val="bullet"/>
      <w:lvlText w:val="•"/>
      <w:lvlJc w:val="left"/>
      <w:pPr>
        <w:ind w:left="608" w:hanging="360"/>
      </w:pPr>
      <w:rPr>
        <w:rFonts w:hint="default"/>
        <w:lang w:val="pt-PT" w:eastAsia="en-US" w:bidi="ar-SA"/>
      </w:rPr>
    </w:lvl>
    <w:lvl w:ilvl="2" w:tplc="36C0F12A">
      <w:numFmt w:val="bullet"/>
      <w:lvlText w:val="•"/>
      <w:lvlJc w:val="left"/>
      <w:pPr>
        <w:ind w:left="737" w:hanging="360"/>
      </w:pPr>
      <w:rPr>
        <w:rFonts w:hint="default"/>
        <w:lang w:val="pt-PT" w:eastAsia="en-US" w:bidi="ar-SA"/>
      </w:rPr>
    </w:lvl>
    <w:lvl w:ilvl="3" w:tplc="98DE1E06">
      <w:numFmt w:val="bullet"/>
      <w:lvlText w:val="•"/>
      <w:lvlJc w:val="left"/>
      <w:pPr>
        <w:ind w:left="866" w:hanging="360"/>
      </w:pPr>
      <w:rPr>
        <w:rFonts w:hint="default"/>
        <w:lang w:val="pt-PT" w:eastAsia="en-US" w:bidi="ar-SA"/>
      </w:rPr>
    </w:lvl>
    <w:lvl w:ilvl="4" w:tplc="3E0A7F00">
      <w:numFmt w:val="bullet"/>
      <w:lvlText w:val="•"/>
      <w:lvlJc w:val="left"/>
      <w:pPr>
        <w:ind w:left="995" w:hanging="360"/>
      </w:pPr>
      <w:rPr>
        <w:rFonts w:hint="default"/>
        <w:lang w:val="pt-PT" w:eastAsia="en-US" w:bidi="ar-SA"/>
      </w:rPr>
    </w:lvl>
    <w:lvl w:ilvl="5" w:tplc="99446358">
      <w:numFmt w:val="bullet"/>
      <w:lvlText w:val="•"/>
      <w:lvlJc w:val="left"/>
      <w:pPr>
        <w:ind w:left="1124" w:hanging="360"/>
      </w:pPr>
      <w:rPr>
        <w:rFonts w:hint="default"/>
        <w:lang w:val="pt-PT" w:eastAsia="en-US" w:bidi="ar-SA"/>
      </w:rPr>
    </w:lvl>
    <w:lvl w:ilvl="6" w:tplc="C17EA702">
      <w:numFmt w:val="bullet"/>
      <w:lvlText w:val="•"/>
      <w:lvlJc w:val="left"/>
      <w:pPr>
        <w:ind w:left="1252" w:hanging="360"/>
      </w:pPr>
      <w:rPr>
        <w:rFonts w:hint="default"/>
        <w:lang w:val="pt-PT" w:eastAsia="en-US" w:bidi="ar-SA"/>
      </w:rPr>
    </w:lvl>
    <w:lvl w:ilvl="7" w:tplc="9F1804D6">
      <w:numFmt w:val="bullet"/>
      <w:lvlText w:val="•"/>
      <w:lvlJc w:val="left"/>
      <w:pPr>
        <w:ind w:left="1381" w:hanging="360"/>
      </w:pPr>
      <w:rPr>
        <w:rFonts w:hint="default"/>
        <w:lang w:val="pt-PT" w:eastAsia="en-US" w:bidi="ar-SA"/>
      </w:rPr>
    </w:lvl>
    <w:lvl w:ilvl="8" w:tplc="EF44B4C6">
      <w:numFmt w:val="bullet"/>
      <w:lvlText w:val="•"/>
      <w:lvlJc w:val="left"/>
      <w:pPr>
        <w:ind w:left="1510" w:hanging="360"/>
      </w:pPr>
      <w:rPr>
        <w:rFonts w:hint="default"/>
        <w:lang w:val="pt-PT" w:eastAsia="en-US" w:bidi="ar-SA"/>
      </w:rPr>
    </w:lvl>
  </w:abstractNum>
  <w:abstractNum w:abstractNumId="5">
    <w:nsid w:val="1DA91D33"/>
    <w:multiLevelType w:val="hybridMultilevel"/>
    <w:tmpl w:val="D38EAAE4"/>
    <w:lvl w:ilvl="0" w:tplc="64E07062">
      <w:numFmt w:val="bullet"/>
      <w:lvlText w:val=""/>
      <w:lvlJc w:val="left"/>
      <w:pPr>
        <w:ind w:left="47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D518784A">
      <w:numFmt w:val="bullet"/>
      <w:lvlText w:val="•"/>
      <w:lvlJc w:val="left"/>
      <w:pPr>
        <w:ind w:left="608" w:hanging="360"/>
      </w:pPr>
      <w:rPr>
        <w:rFonts w:hint="default"/>
        <w:lang w:val="pt-PT" w:eastAsia="en-US" w:bidi="ar-SA"/>
      </w:rPr>
    </w:lvl>
    <w:lvl w:ilvl="2" w:tplc="45622F38">
      <w:numFmt w:val="bullet"/>
      <w:lvlText w:val="•"/>
      <w:lvlJc w:val="left"/>
      <w:pPr>
        <w:ind w:left="737" w:hanging="360"/>
      </w:pPr>
      <w:rPr>
        <w:rFonts w:hint="default"/>
        <w:lang w:val="pt-PT" w:eastAsia="en-US" w:bidi="ar-SA"/>
      </w:rPr>
    </w:lvl>
    <w:lvl w:ilvl="3" w:tplc="FCDC21AE">
      <w:numFmt w:val="bullet"/>
      <w:lvlText w:val="•"/>
      <w:lvlJc w:val="left"/>
      <w:pPr>
        <w:ind w:left="866" w:hanging="360"/>
      </w:pPr>
      <w:rPr>
        <w:rFonts w:hint="default"/>
        <w:lang w:val="pt-PT" w:eastAsia="en-US" w:bidi="ar-SA"/>
      </w:rPr>
    </w:lvl>
    <w:lvl w:ilvl="4" w:tplc="95FC8922">
      <w:numFmt w:val="bullet"/>
      <w:lvlText w:val="•"/>
      <w:lvlJc w:val="left"/>
      <w:pPr>
        <w:ind w:left="995" w:hanging="360"/>
      </w:pPr>
      <w:rPr>
        <w:rFonts w:hint="default"/>
        <w:lang w:val="pt-PT" w:eastAsia="en-US" w:bidi="ar-SA"/>
      </w:rPr>
    </w:lvl>
    <w:lvl w:ilvl="5" w:tplc="80F0E6C2">
      <w:numFmt w:val="bullet"/>
      <w:lvlText w:val="•"/>
      <w:lvlJc w:val="left"/>
      <w:pPr>
        <w:ind w:left="1124" w:hanging="360"/>
      </w:pPr>
      <w:rPr>
        <w:rFonts w:hint="default"/>
        <w:lang w:val="pt-PT" w:eastAsia="en-US" w:bidi="ar-SA"/>
      </w:rPr>
    </w:lvl>
    <w:lvl w:ilvl="6" w:tplc="211EF63A">
      <w:numFmt w:val="bullet"/>
      <w:lvlText w:val="•"/>
      <w:lvlJc w:val="left"/>
      <w:pPr>
        <w:ind w:left="1252" w:hanging="360"/>
      </w:pPr>
      <w:rPr>
        <w:rFonts w:hint="default"/>
        <w:lang w:val="pt-PT" w:eastAsia="en-US" w:bidi="ar-SA"/>
      </w:rPr>
    </w:lvl>
    <w:lvl w:ilvl="7" w:tplc="D3A03A46">
      <w:numFmt w:val="bullet"/>
      <w:lvlText w:val="•"/>
      <w:lvlJc w:val="left"/>
      <w:pPr>
        <w:ind w:left="1381" w:hanging="360"/>
      </w:pPr>
      <w:rPr>
        <w:rFonts w:hint="default"/>
        <w:lang w:val="pt-PT" w:eastAsia="en-US" w:bidi="ar-SA"/>
      </w:rPr>
    </w:lvl>
    <w:lvl w:ilvl="8" w:tplc="227C6698">
      <w:numFmt w:val="bullet"/>
      <w:lvlText w:val="•"/>
      <w:lvlJc w:val="left"/>
      <w:pPr>
        <w:ind w:left="1510" w:hanging="360"/>
      </w:pPr>
      <w:rPr>
        <w:rFonts w:hint="default"/>
        <w:lang w:val="pt-PT" w:eastAsia="en-US" w:bidi="ar-SA"/>
      </w:rPr>
    </w:lvl>
  </w:abstractNum>
  <w:abstractNum w:abstractNumId="6">
    <w:nsid w:val="1E1A02B8"/>
    <w:multiLevelType w:val="hybridMultilevel"/>
    <w:tmpl w:val="448E641A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F1347FD"/>
    <w:multiLevelType w:val="hybridMultilevel"/>
    <w:tmpl w:val="FA8A0D36"/>
    <w:lvl w:ilvl="0" w:tplc="0816000D">
      <w:start w:val="1"/>
      <w:numFmt w:val="bullet"/>
      <w:lvlText w:val=""/>
      <w:lvlJc w:val="left"/>
      <w:pPr>
        <w:ind w:left="476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8">
    <w:nsid w:val="1F8E35C7"/>
    <w:multiLevelType w:val="hybridMultilevel"/>
    <w:tmpl w:val="C27A4F8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8F52BB"/>
    <w:multiLevelType w:val="hybridMultilevel"/>
    <w:tmpl w:val="4C2ECE4A"/>
    <w:lvl w:ilvl="0" w:tplc="7D1648B0">
      <w:start w:val="1"/>
      <w:numFmt w:val="lowerLetter"/>
      <w:lvlText w:val="%1)"/>
      <w:lvlJc w:val="left"/>
      <w:pPr>
        <w:ind w:left="1620" w:hanging="356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t-PT" w:eastAsia="en-US" w:bidi="ar-SA"/>
      </w:rPr>
    </w:lvl>
    <w:lvl w:ilvl="1" w:tplc="E2BCE4FC">
      <w:numFmt w:val="bullet"/>
      <w:lvlText w:val="•"/>
      <w:lvlJc w:val="left"/>
      <w:pPr>
        <w:ind w:left="3001" w:hanging="356"/>
      </w:pPr>
      <w:rPr>
        <w:rFonts w:hint="default"/>
        <w:lang w:val="pt-PT" w:eastAsia="en-US" w:bidi="ar-SA"/>
      </w:rPr>
    </w:lvl>
    <w:lvl w:ilvl="2" w:tplc="5E429CF4">
      <w:numFmt w:val="bullet"/>
      <w:lvlText w:val="•"/>
      <w:lvlJc w:val="left"/>
      <w:pPr>
        <w:ind w:left="4383" w:hanging="356"/>
      </w:pPr>
      <w:rPr>
        <w:rFonts w:hint="default"/>
        <w:lang w:val="pt-PT" w:eastAsia="en-US" w:bidi="ar-SA"/>
      </w:rPr>
    </w:lvl>
    <w:lvl w:ilvl="3" w:tplc="ED86AE12">
      <w:numFmt w:val="bullet"/>
      <w:lvlText w:val="•"/>
      <w:lvlJc w:val="left"/>
      <w:pPr>
        <w:ind w:left="5765" w:hanging="356"/>
      </w:pPr>
      <w:rPr>
        <w:rFonts w:hint="default"/>
        <w:lang w:val="pt-PT" w:eastAsia="en-US" w:bidi="ar-SA"/>
      </w:rPr>
    </w:lvl>
    <w:lvl w:ilvl="4" w:tplc="9768EC74">
      <w:numFmt w:val="bullet"/>
      <w:lvlText w:val="•"/>
      <w:lvlJc w:val="left"/>
      <w:pPr>
        <w:ind w:left="7147" w:hanging="356"/>
      </w:pPr>
      <w:rPr>
        <w:rFonts w:hint="default"/>
        <w:lang w:val="pt-PT" w:eastAsia="en-US" w:bidi="ar-SA"/>
      </w:rPr>
    </w:lvl>
    <w:lvl w:ilvl="5" w:tplc="CFEAEAAE">
      <w:numFmt w:val="bullet"/>
      <w:lvlText w:val="•"/>
      <w:lvlJc w:val="left"/>
      <w:pPr>
        <w:ind w:left="8529" w:hanging="356"/>
      </w:pPr>
      <w:rPr>
        <w:rFonts w:hint="default"/>
        <w:lang w:val="pt-PT" w:eastAsia="en-US" w:bidi="ar-SA"/>
      </w:rPr>
    </w:lvl>
    <w:lvl w:ilvl="6" w:tplc="B0F4ED32">
      <w:numFmt w:val="bullet"/>
      <w:lvlText w:val="•"/>
      <w:lvlJc w:val="left"/>
      <w:pPr>
        <w:ind w:left="9911" w:hanging="356"/>
      </w:pPr>
      <w:rPr>
        <w:rFonts w:hint="default"/>
        <w:lang w:val="pt-PT" w:eastAsia="en-US" w:bidi="ar-SA"/>
      </w:rPr>
    </w:lvl>
    <w:lvl w:ilvl="7" w:tplc="1EE0DAB4">
      <w:numFmt w:val="bullet"/>
      <w:lvlText w:val="•"/>
      <w:lvlJc w:val="left"/>
      <w:pPr>
        <w:ind w:left="11292" w:hanging="356"/>
      </w:pPr>
      <w:rPr>
        <w:rFonts w:hint="default"/>
        <w:lang w:val="pt-PT" w:eastAsia="en-US" w:bidi="ar-SA"/>
      </w:rPr>
    </w:lvl>
    <w:lvl w:ilvl="8" w:tplc="D28E506E">
      <w:numFmt w:val="bullet"/>
      <w:lvlText w:val="•"/>
      <w:lvlJc w:val="left"/>
      <w:pPr>
        <w:ind w:left="12674" w:hanging="356"/>
      </w:pPr>
      <w:rPr>
        <w:rFonts w:hint="default"/>
        <w:lang w:val="pt-PT" w:eastAsia="en-US" w:bidi="ar-SA"/>
      </w:rPr>
    </w:lvl>
  </w:abstractNum>
  <w:abstractNum w:abstractNumId="10">
    <w:nsid w:val="2510066C"/>
    <w:multiLevelType w:val="hybridMultilevel"/>
    <w:tmpl w:val="FF6CA10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5E0D48"/>
    <w:multiLevelType w:val="hybridMultilevel"/>
    <w:tmpl w:val="7654050E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F14F12"/>
    <w:multiLevelType w:val="hybridMultilevel"/>
    <w:tmpl w:val="4C6650F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0864BF6"/>
    <w:multiLevelType w:val="hybridMultilevel"/>
    <w:tmpl w:val="B6880672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2593678"/>
    <w:multiLevelType w:val="hybridMultilevel"/>
    <w:tmpl w:val="CE82103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8C16C4"/>
    <w:multiLevelType w:val="hybridMultilevel"/>
    <w:tmpl w:val="2ACAF1B6"/>
    <w:lvl w:ilvl="0" w:tplc="0816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6">
    <w:nsid w:val="3A187497"/>
    <w:multiLevelType w:val="hybridMultilevel"/>
    <w:tmpl w:val="69A0B77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A563022"/>
    <w:multiLevelType w:val="hybridMultilevel"/>
    <w:tmpl w:val="942AA7EA"/>
    <w:lvl w:ilvl="0" w:tplc="4F54BFAA">
      <w:numFmt w:val="bullet"/>
      <w:lvlText w:val=""/>
      <w:lvlJc w:val="left"/>
      <w:pPr>
        <w:ind w:left="45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D5866E4">
      <w:numFmt w:val="bullet"/>
      <w:lvlText w:val="•"/>
      <w:lvlJc w:val="left"/>
      <w:pPr>
        <w:ind w:left="617" w:hanging="360"/>
      </w:pPr>
      <w:rPr>
        <w:rFonts w:hint="default"/>
        <w:lang w:val="pt-PT" w:eastAsia="en-US" w:bidi="ar-SA"/>
      </w:rPr>
    </w:lvl>
    <w:lvl w:ilvl="2" w:tplc="AF9450C6">
      <w:numFmt w:val="bullet"/>
      <w:lvlText w:val="•"/>
      <w:lvlJc w:val="left"/>
      <w:pPr>
        <w:ind w:left="774" w:hanging="360"/>
      </w:pPr>
      <w:rPr>
        <w:rFonts w:hint="default"/>
        <w:lang w:val="pt-PT" w:eastAsia="en-US" w:bidi="ar-SA"/>
      </w:rPr>
    </w:lvl>
    <w:lvl w:ilvl="3" w:tplc="338E2234">
      <w:numFmt w:val="bullet"/>
      <w:lvlText w:val="•"/>
      <w:lvlJc w:val="left"/>
      <w:pPr>
        <w:ind w:left="932" w:hanging="360"/>
      </w:pPr>
      <w:rPr>
        <w:rFonts w:hint="default"/>
        <w:lang w:val="pt-PT" w:eastAsia="en-US" w:bidi="ar-SA"/>
      </w:rPr>
    </w:lvl>
    <w:lvl w:ilvl="4" w:tplc="8CF076E8">
      <w:numFmt w:val="bullet"/>
      <w:lvlText w:val="•"/>
      <w:lvlJc w:val="left"/>
      <w:pPr>
        <w:ind w:left="1089" w:hanging="360"/>
      </w:pPr>
      <w:rPr>
        <w:rFonts w:hint="default"/>
        <w:lang w:val="pt-PT" w:eastAsia="en-US" w:bidi="ar-SA"/>
      </w:rPr>
    </w:lvl>
    <w:lvl w:ilvl="5" w:tplc="370ADA66">
      <w:numFmt w:val="bullet"/>
      <w:lvlText w:val="•"/>
      <w:lvlJc w:val="left"/>
      <w:pPr>
        <w:ind w:left="1247" w:hanging="360"/>
      </w:pPr>
      <w:rPr>
        <w:rFonts w:hint="default"/>
        <w:lang w:val="pt-PT" w:eastAsia="en-US" w:bidi="ar-SA"/>
      </w:rPr>
    </w:lvl>
    <w:lvl w:ilvl="6" w:tplc="2F121274">
      <w:numFmt w:val="bullet"/>
      <w:lvlText w:val="•"/>
      <w:lvlJc w:val="left"/>
      <w:pPr>
        <w:ind w:left="1404" w:hanging="360"/>
      </w:pPr>
      <w:rPr>
        <w:rFonts w:hint="default"/>
        <w:lang w:val="pt-PT" w:eastAsia="en-US" w:bidi="ar-SA"/>
      </w:rPr>
    </w:lvl>
    <w:lvl w:ilvl="7" w:tplc="2A8A4E1E">
      <w:numFmt w:val="bullet"/>
      <w:lvlText w:val="•"/>
      <w:lvlJc w:val="left"/>
      <w:pPr>
        <w:ind w:left="1561" w:hanging="360"/>
      </w:pPr>
      <w:rPr>
        <w:rFonts w:hint="default"/>
        <w:lang w:val="pt-PT" w:eastAsia="en-US" w:bidi="ar-SA"/>
      </w:rPr>
    </w:lvl>
    <w:lvl w:ilvl="8" w:tplc="24983DE4">
      <w:numFmt w:val="bullet"/>
      <w:lvlText w:val="•"/>
      <w:lvlJc w:val="left"/>
      <w:pPr>
        <w:ind w:left="1719" w:hanging="360"/>
      </w:pPr>
      <w:rPr>
        <w:rFonts w:hint="default"/>
        <w:lang w:val="pt-PT" w:eastAsia="en-US" w:bidi="ar-SA"/>
      </w:rPr>
    </w:lvl>
  </w:abstractNum>
  <w:abstractNum w:abstractNumId="18">
    <w:nsid w:val="3B697B02"/>
    <w:multiLevelType w:val="hybridMultilevel"/>
    <w:tmpl w:val="8EBE7C5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C07610"/>
    <w:multiLevelType w:val="hybridMultilevel"/>
    <w:tmpl w:val="1EFE39DA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D052A1C"/>
    <w:multiLevelType w:val="hybridMultilevel"/>
    <w:tmpl w:val="7D42C51C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D465A8"/>
    <w:multiLevelType w:val="hybridMultilevel"/>
    <w:tmpl w:val="3D26527C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263A06"/>
    <w:multiLevelType w:val="hybridMultilevel"/>
    <w:tmpl w:val="87AE98F4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97724F7"/>
    <w:multiLevelType w:val="hybridMultilevel"/>
    <w:tmpl w:val="B7527B4A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9AA52D2"/>
    <w:multiLevelType w:val="hybridMultilevel"/>
    <w:tmpl w:val="0710697E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5C4B84"/>
    <w:multiLevelType w:val="hybridMultilevel"/>
    <w:tmpl w:val="73E469BA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F9014E0"/>
    <w:multiLevelType w:val="hybridMultilevel"/>
    <w:tmpl w:val="0CBE2A32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1D35D92"/>
    <w:multiLevelType w:val="hybridMultilevel"/>
    <w:tmpl w:val="C6F88ACE"/>
    <w:lvl w:ilvl="0" w:tplc="991E841C">
      <w:numFmt w:val="bullet"/>
      <w:lvlText w:val=""/>
      <w:lvlJc w:val="left"/>
      <w:pPr>
        <w:ind w:left="47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CD3AD2C2">
      <w:numFmt w:val="bullet"/>
      <w:lvlText w:val="•"/>
      <w:lvlJc w:val="left"/>
      <w:pPr>
        <w:ind w:left="608" w:hanging="360"/>
      </w:pPr>
      <w:rPr>
        <w:rFonts w:hint="default"/>
        <w:lang w:val="pt-PT" w:eastAsia="en-US" w:bidi="ar-SA"/>
      </w:rPr>
    </w:lvl>
    <w:lvl w:ilvl="2" w:tplc="E690D8EC">
      <w:numFmt w:val="bullet"/>
      <w:lvlText w:val="•"/>
      <w:lvlJc w:val="left"/>
      <w:pPr>
        <w:ind w:left="737" w:hanging="360"/>
      </w:pPr>
      <w:rPr>
        <w:rFonts w:hint="default"/>
        <w:lang w:val="pt-PT" w:eastAsia="en-US" w:bidi="ar-SA"/>
      </w:rPr>
    </w:lvl>
    <w:lvl w:ilvl="3" w:tplc="809EAD70">
      <w:numFmt w:val="bullet"/>
      <w:lvlText w:val="•"/>
      <w:lvlJc w:val="left"/>
      <w:pPr>
        <w:ind w:left="866" w:hanging="360"/>
      </w:pPr>
      <w:rPr>
        <w:rFonts w:hint="default"/>
        <w:lang w:val="pt-PT" w:eastAsia="en-US" w:bidi="ar-SA"/>
      </w:rPr>
    </w:lvl>
    <w:lvl w:ilvl="4" w:tplc="130066D6">
      <w:numFmt w:val="bullet"/>
      <w:lvlText w:val="•"/>
      <w:lvlJc w:val="left"/>
      <w:pPr>
        <w:ind w:left="995" w:hanging="360"/>
      </w:pPr>
      <w:rPr>
        <w:rFonts w:hint="default"/>
        <w:lang w:val="pt-PT" w:eastAsia="en-US" w:bidi="ar-SA"/>
      </w:rPr>
    </w:lvl>
    <w:lvl w:ilvl="5" w:tplc="903232C8">
      <w:numFmt w:val="bullet"/>
      <w:lvlText w:val="•"/>
      <w:lvlJc w:val="left"/>
      <w:pPr>
        <w:ind w:left="1124" w:hanging="360"/>
      </w:pPr>
      <w:rPr>
        <w:rFonts w:hint="default"/>
        <w:lang w:val="pt-PT" w:eastAsia="en-US" w:bidi="ar-SA"/>
      </w:rPr>
    </w:lvl>
    <w:lvl w:ilvl="6" w:tplc="A41EAFE8">
      <w:numFmt w:val="bullet"/>
      <w:lvlText w:val="•"/>
      <w:lvlJc w:val="left"/>
      <w:pPr>
        <w:ind w:left="1252" w:hanging="360"/>
      </w:pPr>
      <w:rPr>
        <w:rFonts w:hint="default"/>
        <w:lang w:val="pt-PT" w:eastAsia="en-US" w:bidi="ar-SA"/>
      </w:rPr>
    </w:lvl>
    <w:lvl w:ilvl="7" w:tplc="D7F424DE">
      <w:numFmt w:val="bullet"/>
      <w:lvlText w:val="•"/>
      <w:lvlJc w:val="left"/>
      <w:pPr>
        <w:ind w:left="1381" w:hanging="360"/>
      </w:pPr>
      <w:rPr>
        <w:rFonts w:hint="default"/>
        <w:lang w:val="pt-PT" w:eastAsia="en-US" w:bidi="ar-SA"/>
      </w:rPr>
    </w:lvl>
    <w:lvl w:ilvl="8" w:tplc="D026BC32">
      <w:numFmt w:val="bullet"/>
      <w:lvlText w:val="•"/>
      <w:lvlJc w:val="left"/>
      <w:pPr>
        <w:ind w:left="1510" w:hanging="360"/>
      </w:pPr>
      <w:rPr>
        <w:rFonts w:hint="default"/>
        <w:lang w:val="pt-PT" w:eastAsia="en-US" w:bidi="ar-SA"/>
      </w:rPr>
    </w:lvl>
  </w:abstractNum>
  <w:abstractNum w:abstractNumId="28">
    <w:nsid w:val="558C26D8"/>
    <w:multiLevelType w:val="hybridMultilevel"/>
    <w:tmpl w:val="DCCAF19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FC71222"/>
    <w:multiLevelType w:val="hybridMultilevel"/>
    <w:tmpl w:val="7DBAED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5761DC"/>
    <w:multiLevelType w:val="hybridMultilevel"/>
    <w:tmpl w:val="FB78DD7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7D06DE4"/>
    <w:multiLevelType w:val="hybridMultilevel"/>
    <w:tmpl w:val="2102A02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B13070D"/>
    <w:multiLevelType w:val="hybridMultilevel"/>
    <w:tmpl w:val="5026215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F957E6A"/>
    <w:multiLevelType w:val="hybridMultilevel"/>
    <w:tmpl w:val="A558B8C8"/>
    <w:lvl w:ilvl="0" w:tplc="0816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4">
    <w:nsid w:val="7C0818AB"/>
    <w:multiLevelType w:val="multilevel"/>
    <w:tmpl w:val="FFAAD1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7EF545F8"/>
    <w:multiLevelType w:val="hybridMultilevel"/>
    <w:tmpl w:val="E89AFE02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7"/>
  </w:num>
  <w:num w:numId="5">
    <w:abstractNumId w:val="5"/>
  </w:num>
  <w:num w:numId="6">
    <w:abstractNumId w:val="17"/>
  </w:num>
  <w:num w:numId="7">
    <w:abstractNumId w:val="29"/>
  </w:num>
  <w:num w:numId="8">
    <w:abstractNumId w:val="3"/>
  </w:num>
  <w:num w:numId="9">
    <w:abstractNumId w:val="22"/>
  </w:num>
  <w:num w:numId="10">
    <w:abstractNumId w:val="2"/>
  </w:num>
  <w:num w:numId="11">
    <w:abstractNumId w:val="7"/>
  </w:num>
  <w:num w:numId="12">
    <w:abstractNumId w:val="35"/>
  </w:num>
  <w:num w:numId="13">
    <w:abstractNumId w:val="8"/>
  </w:num>
  <w:num w:numId="14">
    <w:abstractNumId w:val="23"/>
  </w:num>
  <w:num w:numId="15">
    <w:abstractNumId w:val="24"/>
  </w:num>
  <w:num w:numId="16">
    <w:abstractNumId w:val="30"/>
  </w:num>
  <w:num w:numId="17">
    <w:abstractNumId w:val="12"/>
  </w:num>
  <w:num w:numId="18">
    <w:abstractNumId w:val="14"/>
  </w:num>
  <w:num w:numId="19">
    <w:abstractNumId w:val="31"/>
  </w:num>
  <w:num w:numId="20">
    <w:abstractNumId w:val="13"/>
  </w:num>
  <w:num w:numId="21">
    <w:abstractNumId w:val="18"/>
  </w:num>
  <w:num w:numId="22">
    <w:abstractNumId w:val="21"/>
  </w:num>
  <w:num w:numId="23">
    <w:abstractNumId w:val="26"/>
  </w:num>
  <w:num w:numId="24">
    <w:abstractNumId w:val="11"/>
  </w:num>
  <w:num w:numId="25">
    <w:abstractNumId w:val="20"/>
  </w:num>
  <w:num w:numId="26">
    <w:abstractNumId w:val="28"/>
  </w:num>
  <w:num w:numId="27">
    <w:abstractNumId w:val="25"/>
  </w:num>
  <w:num w:numId="28">
    <w:abstractNumId w:val="32"/>
  </w:num>
  <w:num w:numId="29">
    <w:abstractNumId w:val="10"/>
  </w:num>
  <w:num w:numId="30">
    <w:abstractNumId w:val="19"/>
  </w:num>
  <w:num w:numId="31">
    <w:abstractNumId w:val="6"/>
  </w:num>
  <w:num w:numId="32">
    <w:abstractNumId w:val="16"/>
  </w:num>
  <w:num w:numId="33">
    <w:abstractNumId w:val="0"/>
  </w:num>
  <w:num w:numId="34">
    <w:abstractNumId w:val="34"/>
  </w:num>
  <w:num w:numId="35">
    <w:abstractNumId w:val="33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DAB"/>
    <w:rsid w:val="00072537"/>
    <w:rsid w:val="00144DD6"/>
    <w:rsid w:val="001B185E"/>
    <w:rsid w:val="00247220"/>
    <w:rsid w:val="00321A0F"/>
    <w:rsid w:val="003674D0"/>
    <w:rsid w:val="00386B91"/>
    <w:rsid w:val="00462178"/>
    <w:rsid w:val="00462A3E"/>
    <w:rsid w:val="00511689"/>
    <w:rsid w:val="005150FB"/>
    <w:rsid w:val="00574B88"/>
    <w:rsid w:val="00626300"/>
    <w:rsid w:val="00695BCB"/>
    <w:rsid w:val="006A3A27"/>
    <w:rsid w:val="007104E3"/>
    <w:rsid w:val="00731423"/>
    <w:rsid w:val="007B0239"/>
    <w:rsid w:val="008902DD"/>
    <w:rsid w:val="008B2960"/>
    <w:rsid w:val="008B45A1"/>
    <w:rsid w:val="008E1764"/>
    <w:rsid w:val="008E747D"/>
    <w:rsid w:val="00916A15"/>
    <w:rsid w:val="009E3690"/>
    <w:rsid w:val="009E5330"/>
    <w:rsid w:val="00A97B69"/>
    <w:rsid w:val="00AA33FB"/>
    <w:rsid w:val="00B17BFE"/>
    <w:rsid w:val="00B8560D"/>
    <w:rsid w:val="00C229D5"/>
    <w:rsid w:val="00CF0585"/>
    <w:rsid w:val="00D01D99"/>
    <w:rsid w:val="00D61F70"/>
    <w:rsid w:val="00DA5A9A"/>
    <w:rsid w:val="00DE5136"/>
    <w:rsid w:val="00E05F9E"/>
    <w:rsid w:val="00E11DB0"/>
    <w:rsid w:val="00E61B29"/>
    <w:rsid w:val="00E65CF1"/>
    <w:rsid w:val="00EB6DAB"/>
    <w:rsid w:val="00EF24BE"/>
    <w:rsid w:val="00F26C40"/>
    <w:rsid w:val="00F92AE7"/>
    <w:rsid w:val="00FA09C9"/>
    <w:rsid w:val="02946A90"/>
    <w:rsid w:val="094B8B11"/>
    <w:rsid w:val="0E9DABB2"/>
    <w:rsid w:val="120A6CA6"/>
    <w:rsid w:val="1C40DFF5"/>
    <w:rsid w:val="5CE3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EF742"/>
  <w15:docId w15:val="{4E71983A-7FFD-4463-89FD-594B0269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51"/>
      <w:ind w:left="801" w:right="600"/>
      <w:jc w:val="center"/>
    </w:pPr>
    <w:rPr>
      <w:rFonts w:ascii="Calibri" w:eastAsia="Calibri" w:hAnsi="Calibri" w:cs="Calibri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pPr>
      <w:spacing w:before="35"/>
      <w:ind w:left="1620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arter"/>
    <w:uiPriority w:val="99"/>
    <w:semiHidden/>
    <w:unhideWhenUsed/>
    <w:rsid w:val="00E05F9E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05F9E"/>
    <w:rPr>
      <w:rFonts w:ascii="Tahoma" w:eastAsia="Arial" w:hAnsi="Tahoma" w:cs="Tahoma"/>
      <w:sz w:val="16"/>
      <w:szCs w:val="16"/>
      <w:lang w:val="pt-PT"/>
    </w:rPr>
  </w:style>
  <w:style w:type="paragraph" w:styleId="NormalWeb">
    <w:name w:val="Normal (Web)"/>
    <w:basedOn w:val="Normal"/>
    <w:qFormat/>
    <w:rsid w:val="009E369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SemEspaamento">
    <w:name w:val="No Spacing"/>
    <w:qFormat/>
    <w:rsid w:val="009E3690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table" w:customStyle="1" w:styleId="TableNormal">
    <w:name w:val="Table Normal"/>
    <w:uiPriority w:val="2"/>
    <w:semiHidden/>
    <w:unhideWhenUsed/>
    <w:qFormat/>
    <w:rsid w:val="00F92A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1">
    <w:name w:val="Tabela com grelha1"/>
    <w:basedOn w:val="Tabelanormal"/>
    <w:next w:val="Tabelacomgrelha"/>
    <w:uiPriority w:val="59"/>
    <w:rsid w:val="00F92AE7"/>
    <w:pPr>
      <w:widowControl/>
      <w:autoSpaceDE/>
      <w:autoSpaceDN/>
    </w:pPr>
    <w:rPr>
      <w:rFonts w:eastAsiaTheme="minorEastAsia"/>
      <w:lang w:val="pt-PT" w:eastAsia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elha">
    <w:name w:val="Table Grid"/>
    <w:basedOn w:val="Tabelanormal"/>
    <w:uiPriority w:val="59"/>
    <w:unhideWhenUsed/>
    <w:rsid w:val="00F92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731423"/>
    <w:pPr>
      <w:widowControl/>
      <w:suppressAutoHyphens/>
      <w:autoSpaceDE/>
      <w:autoSpaceDN/>
      <w:spacing w:line="100" w:lineRule="atLeast"/>
    </w:pPr>
    <w:rPr>
      <w:rFonts w:ascii="Trebuchet MS" w:eastAsia="SimSun" w:hAnsi="Trebuchet MS" w:cs="Trebuchet MS"/>
      <w:color w:val="000000"/>
      <w:sz w:val="24"/>
      <w:szCs w:val="24"/>
      <w:lang w:val="en-GB" w:eastAsia="ar-SA"/>
    </w:rPr>
  </w:style>
  <w:style w:type="paragraph" w:styleId="Cabealho">
    <w:name w:val="header"/>
    <w:basedOn w:val="Normal"/>
    <w:link w:val="CabealhoCarter"/>
    <w:uiPriority w:val="99"/>
    <w:unhideWhenUsed/>
    <w:rsid w:val="003674D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674D0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arter"/>
    <w:uiPriority w:val="99"/>
    <w:unhideWhenUsed/>
    <w:rsid w:val="003674D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674D0"/>
    <w:rPr>
      <w:rFonts w:ascii="Arial" w:eastAsia="Arial" w:hAnsi="Arial" w:cs="Aria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E5C8DC-5BC5-47B8-B48B-7C13A92E64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3548DC-7FB9-464F-8C06-63C81429E422}"/>
</file>

<file path=customXml/itemProps3.xml><?xml version="1.0" encoding="utf-8"?>
<ds:datastoreItem xmlns:ds="http://schemas.openxmlformats.org/officeDocument/2006/customXml" ds:itemID="{F829E85F-A13B-4A1A-AD94-B2F93ED8DBCA}">
  <ds:schemaRefs>
    <ds:schemaRef ds:uri="http://schemas.microsoft.com/office/2006/metadata/properties"/>
    <ds:schemaRef ds:uri="http://schemas.microsoft.com/office/infopath/2007/PartnerControls"/>
    <ds:schemaRef ds:uri="3aeca606-83eb-46ec-937b-18700c097fef"/>
    <ds:schemaRef ds:uri="06503cf9-a266-4c94-afb0-8654636d76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1974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Vilaverde</dc:creator>
  <cp:lastModifiedBy>Conta Microsoft</cp:lastModifiedBy>
  <cp:revision>26</cp:revision>
  <cp:lastPrinted>2022-09-14T09:28:00Z</cp:lastPrinted>
  <dcterms:created xsi:type="dcterms:W3CDTF">2022-07-20T19:38:00Z</dcterms:created>
  <dcterms:modified xsi:type="dcterms:W3CDTF">2024-09-06T10:21:00Z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  <property fmtid="{D5CDD505-2E9C-101B-9397-08002B2CF9AE}" pid="3" name="MediaServiceImageTags">
    <vt:lpwstr/>
  </property>
</Properties>
</file>