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pPr w:leftFromText="141" w:rightFromText="141" w:vertAnchor="text" w:horzAnchor="margin" w:tblpY="391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092B0E" w14:paraId="047F49F6" w14:textId="77777777" w:rsidTr="005E51F2">
        <w:tc>
          <w:tcPr>
            <w:tcW w:w="1813" w:type="dxa"/>
          </w:tcPr>
          <w:p w14:paraId="7A185659" w14:textId="77777777" w:rsidR="007D208F" w:rsidRPr="00092B0E" w:rsidRDefault="007D208F" w:rsidP="005E51F2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Domínio</w:t>
            </w:r>
          </w:p>
          <w:p w14:paraId="12B59C2E" w14:textId="77777777" w:rsidR="007D208F" w:rsidRPr="00092B0E" w:rsidRDefault="007D208F" w:rsidP="005E51F2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5C355053" w14:textId="77777777" w:rsidR="007D208F" w:rsidRPr="00092B0E" w:rsidRDefault="007D208F" w:rsidP="005E51F2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0457622A" w14:textId="77777777" w:rsidR="007D208F" w:rsidRPr="00092B0E" w:rsidRDefault="007D208F" w:rsidP="005E51F2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275D88DA" w14:textId="77777777" w:rsidR="007D208F" w:rsidRPr="00092B0E" w:rsidRDefault="007D208F" w:rsidP="005E51F2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4A57D163" w14:textId="77777777" w:rsidR="007D208F" w:rsidRPr="00092B0E" w:rsidRDefault="007D208F" w:rsidP="005E51F2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Desempenho</w:t>
            </w:r>
          </w:p>
          <w:p w14:paraId="260893AA" w14:textId="77777777" w:rsidR="007D208F" w:rsidRPr="00092B0E" w:rsidRDefault="00D27EC7" w:rsidP="005E51F2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3215AC49" w14:textId="77777777" w:rsidR="007D208F" w:rsidRPr="00092B0E" w:rsidRDefault="007D208F" w:rsidP="005E51F2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2B0E" w14:paraId="4B9C2956" w14:textId="77777777" w:rsidTr="005E51F2">
        <w:trPr>
          <w:trHeight w:val="225"/>
        </w:trPr>
        <w:tc>
          <w:tcPr>
            <w:tcW w:w="1813" w:type="dxa"/>
          </w:tcPr>
          <w:p w14:paraId="224502E3" w14:textId="77777777" w:rsidR="007D208F" w:rsidRPr="00092B0E" w:rsidRDefault="00951F0F" w:rsidP="005E51F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Sociedade</w:t>
            </w:r>
          </w:p>
          <w:p w14:paraId="4C8C91DC" w14:textId="77777777" w:rsidR="007D208F" w:rsidRPr="00092B0E" w:rsidRDefault="00E80D73" w:rsidP="005E51F2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</w:t>
            </w:r>
            <w:r w:rsidR="001D739C">
              <w:rPr>
                <w:rFonts w:cstheme="minorHAnsi"/>
                <w:b/>
              </w:rPr>
              <w:t>0</w:t>
            </w:r>
            <w:r w:rsidR="007D208F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47C48521" w14:textId="77777777" w:rsidR="00951F0F" w:rsidRPr="00A11562" w:rsidRDefault="00083DBE" w:rsidP="005E51F2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  <w:b/>
              </w:rPr>
              <w:t xml:space="preserve">. </w:t>
            </w:r>
            <w:r w:rsidR="00951F0F" w:rsidRPr="00A11562">
              <w:rPr>
                <w:rFonts w:eastAsia="Calibri" w:cstheme="minorHAnsi"/>
              </w:rPr>
              <w:t>Conhecer datas e factos significativos da sua história</w:t>
            </w:r>
            <w:r w:rsidR="00951F0F" w:rsidRPr="00951F0F">
              <w:rPr>
                <w:rFonts w:eastAsia="Calibri" w:cstheme="minorHAnsi"/>
                <w:b/>
              </w:rPr>
              <w:t xml:space="preserve"> </w:t>
            </w:r>
            <w:r w:rsidR="00951F0F" w:rsidRPr="00A11562">
              <w:rPr>
                <w:rFonts w:eastAsia="Calibri" w:cstheme="minorHAnsi"/>
              </w:rPr>
              <w:t xml:space="preserve">individual que </w:t>
            </w:r>
            <w:r w:rsidRPr="00A11562">
              <w:rPr>
                <w:rFonts w:eastAsia="Calibri" w:cstheme="minorHAnsi"/>
              </w:rPr>
              <w:t>concorram</w:t>
            </w:r>
            <w:r w:rsidR="00951F0F" w:rsidRPr="00A11562">
              <w:rPr>
                <w:rFonts w:eastAsia="Calibri" w:cstheme="minorHAnsi"/>
              </w:rPr>
              <w:t xml:space="preserve"> </w:t>
            </w:r>
            <w:r w:rsidRPr="00A11562">
              <w:rPr>
                <w:rFonts w:eastAsia="Calibri" w:cstheme="minorHAnsi"/>
              </w:rPr>
              <w:t>para</w:t>
            </w:r>
            <w:r w:rsidR="00951F0F" w:rsidRPr="00A11562">
              <w:rPr>
                <w:rFonts w:eastAsia="Calibri" w:cstheme="minorHAnsi"/>
              </w:rPr>
              <w:t xml:space="preserve"> a</w:t>
            </w:r>
            <w:r w:rsidRPr="00A11562">
              <w:rPr>
                <w:rFonts w:eastAsia="Calibri" w:cstheme="minorHAnsi"/>
              </w:rPr>
              <w:t xml:space="preserve"> </w:t>
            </w:r>
            <w:r w:rsidR="00951F0F" w:rsidRPr="00A11562">
              <w:rPr>
                <w:rFonts w:eastAsia="Calibri" w:cstheme="minorHAnsi"/>
              </w:rPr>
              <w:t>c</w:t>
            </w:r>
            <w:r w:rsidRPr="00A11562">
              <w:rPr>
                <w:rFonts w:eastAsia="Calibri" w:cstheme="minorHAnsi"/>
              </w:rPr>
              <w:t xml:space="preserve">onstrução </w:t>
            </w:r>
            <w:r w:rsidR="00951F0F" w:rsidRPr="00A11562">
              <w:rPr>
                <w:rFonts w:eastAsia="Calibri" w:cstheme="minorHAnsi"/>
              </w:rPr>
              <w:t>do</w:t>
            </w:r>
          </w:p>
          <w:p w14:paraId="59342585" w14:textId="77777777" w:rsidR="00951F0F" w:rsidRPr="00A11562" w:rsidRDefault="00083DBE" w:rsidP="005E51F2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 w:rsidRPr="00A11562">
              <w:rPr>
                <w:rFonts w:eastAsia="Calibri" w:cstheme="minorHAnsi"/>
              </w:rPr>
              <w:t>conhecimento</w:t>
            </w:r>
            <w:r w:rsidRPr="00A11562">
              <w:rPr>
                <w:rFonts w:eastAsia="Calibri" w:cstheme="minorHAnsi"/>
              </w:rPr>
              <w:tab/>
              <w:t xml:space="preserve">de </w:t>
            </w:r>
            <w:r w:rsidR="00951F0F" w:rsidRPr="00A11562">
              <w:rPr>
                <w:rFonts w:eastAsia="Calibri" w:cstheme="minorHAnsi"/>
              </w:rPr>
              <w:t>si próprio.</w:t>
            </w:r>
          </w:p>
          <w:p w14:paraId="409033B0" w14:textId="77777777" w:rsidR="00951F0F" w:rsidRPr="00A11562" w:rsidRDefault="00083DBE" w:rsidP="005E51F2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 w:rsidRPr="00A11562">
              <w:rPr>
                <w:rFonts w:eastAsia="Calibri" w:cstheme="minorHAnsi"/>
              </w:rPr>
              <w:t xml:space="preserve">. </w:t>
            </w:r>
            <w:r w:rsidR="00951F0F" w:rsidRPr="00A11562">
              <w:rPr>
                <w:rFonts w:eastAsia="Calibri" w:cstheme="minorHAnsi"/>
              </w:rPr>
              <w:t xml:space="preserve">Estabelecer relações de anterioridade, </w:t>
            </w:r>
            <w:r w:rsidRPr="00A11562">
              <w:rPr>
                <w:rFonts w:eastAsia="Calibri" w:cstheme="minorHAnsi"/>
              </w:rPr>
              <w:t xml:space="preserve">posterioridade </w:t>
            </w:r>
            <w:r w:rsidR="00951F0F" w:rsidRPr="00A11562">
              <w:rPr>
                <w:rFonts w:eastAsia="Calibri" w:cstheme="minorHAnsi"/>
              </w:rPr>
              <w:t>e</w:t>
            </w:r>
            <w:r w:rsidRPr="00A11562">
              <w:rPr>
                <w:rFonts w:eastAsia="Calibri" w:cstheme="minorHAnsi"/>
              </w:rPr>
              <w:t xml:space="preserve"> simultaneidade </w:t>
            </w:r>
            <w:r w:rsidR="00951F0F" w:rsidRPr="00A11562">
              <w:rPr>
                <w:rFonts w:eastAsia="Calibri" w:cstheme="minorHAnsi"/>
              </w:rPr>
              <w:t>na descrição de situações do quotidiano e ou da sua história pessoal, numa linha do tempo, localizando-as no espaço, através de plantas, de mapas e do globo.</w:t>
            </w:r>
          </w:p>
          <w:p w14:paraId="771BAEA4" w14:textId="77777777" w:rsidR="00951F0F" w:rsidRPr="00A11562" w:rsidRDefault="00083DBE" w:rsidP="005E51F2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 w:rsidRPr="00A11562">
              <w:rPr>
                <w:rFonts w:eastAsia="Calibri" w:cstheme="minorHAnsi"/>
              </w:rPr>
              <w:t xml:space="preserve">. </w:t>
            </w:r>
            <w:r w:rsidR="00951F0F" w:rsidRPr="00A11562">
              <w:rPr>
                <w:rFonts w:eastAsia="Calibri" w:cstheme="minorHAnsi"/>
              </w:rPr>
              <w:t>Estabelecer relações de parentesco através de uma árvore</w:t>
            </w:r>
            <w:r w:rsidR="00951F0F" w:rsidRPr="00A11562">
              <w:rPr>
                <w:rFonts w:eastAsia="Calibri" w:cstheme="minorHAnsi"/>
              </w:rPr>
              <w:tab/>
              <w:t xml:space="preserve">genealógica simples, ou outros processos, até à terceira geração, reconhecendo que existem diferentes estruturas familiares, e que, no seio da família, os </w:t>
            </w:r>
            <w:r w:rsidR="00A34FFC" w:rsidRPr="00A11562">
              <w:rPr>
                <w:rFonts w:eastAsia="Calibri" w:cstheme="minorHAnsi"/>
              </w:rPr>
              <w:t xml:space="preserve">diferentes </w:t>
            </w:r>
            <w:r w:rsidR="00951F0F" w:rsidRPr="00A11562">
              <w:rPr>
                <w:rFonts w:eastAsia="Calibri" w:cstheme="minorHAnsi"/>
              </w:rPr>
              <w:t>membros</w:t>
            </w:r>
            <w:r w:rsidR="00A34FFC" w:rsidRPr="00A11562">
              <w:rPr>
                <w:rFonts w:eastAsia="Calibri" w:cstheme="minorHAnsi"/>
              </w:rPr>
              <w:t xml:space="preserve"> </w:t>
            </w:r>
            <w:r w:rsidR="00951F0F" w:rsidRPr="00A11562">
              <w:rPr>
                <w:rFonts w:eastAsia="Calibri" w:cstheme="minorHAnsi"/>
              </w:rPr>
              <w:t>poderão desempenhar funções distintas.</w:t>
            </w:r>
          </w:p>
          <w:p w14:paraId="7C07C342" w14:textId="77777777" w:rsidR="00951F0F" w:rsidRPr="00A11562" w:rsidRDefault="00A34FFC" w:rsidP="005E51F2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 w:rsidRPr="00A11562">
              <w:rPr>
                <w:rFonts w:eastAsia="Calibri" w:cstheme="minorHAnsi"/>
              </w:rPr>
              <w:t xml:space="preserve">. </w:t>
            </w:r>
            <w:r w:rsidR="00951F0F" w:rsidRPr="00A11562">
              <w:rPr>
                <w:rFonts w:eastAsia="Calibri" w:cstheme="minorHAnsi"/>
              </w:rPr>
              <w:t>Relacionar as atividades exercidas por alguns</w:t>
            </w:r>
            <w:r w:rsidR="00083DBE" w:rsidRPr="00A11562">
              <w:rPr>
                <w:rFonts w:eastAsia="Calibri" w:cstheme="minorHAnsi"/>
              </w:rPr>
              <w:t xml:space="preserve"> </w:t>
            </w:r>
            <w:r w:rsidR="00951F0F" w:rsidRPr="00A11562">
              <w:rPr>
                <w:rFonts w:eastAsia="Calibri" w:cstheme="minorHAnsi"/>
              </w:rPr>
              <w:t>membros da comunidade familiar ou local com as respetivas profissões.</w:t>
            </w:r>
          </w:p>
          <w:p w14:paraId="50DABA94" w14:textId="77777777" w:rsidR="007D208F" w:rsidRPr="00A34FFC" w:rsidRDefault="00A34FFC" w:rsidP="005E51F2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  <w:b/>
              </w:rPr>
            </w:pPr>
            <w:r w:rsidRPr="00A11562">
              <w:rPr>
                <w:rFonts w:eastAsia="Calibri" w:cstheme="minorHAnsi"/>
              </w:rPr>
              <w:t xml:space="preserve">. </w:t>
            </w:r>
            <w:r w:rsidR="00951F0F" w:rsidRPr="00A11562">
              <w:rPr>
                <w:rFonts w:eastAsia="Calibri" w:cstheme="minorHAnsi"/>
              </w:rPr>
              <w:t>Ass</w:t>
            </w:r>
            <w:r w:rsidRPr="00A11562">
              <w:rPr>
                <w:rFonts w:eastAsia="Calibri" w:cstheme="minorHAnsi"/>
              </w:rPr>
              <w:t xml:space="preserve">ociar os </w:t>
            </w:r>
            <w:r w:rsidR="00951F0F" w:rsidRPr="00A11562">
              <w:rPr>
                <w:rFonts w:eastAsia="Calibri" w:cstheme="minorHAnsi"/>
              </w:rPr>
              <w:t>principais símbolos nacionais (hino e</w:t>
            </w:r>
            <w:r w:rsidR="00083DBE" w:rsidRPr="00A11562">
              <w:rPr>
                <w:rFonts w:eastAsia="Calibri" w:cstheme="minorHAnsi"/>
              </w:rPr>
              <w:t xml:space="preserve"> </w:t>
            </w:r>
            <w:r w:rsidR="00951F0F" w:rsidRPr="00A11562">
              <w:rPr>
                <w:rFonts w:eastAsia="Calibri" w:cstheme="minorHAnsi"/>
              </w:rPr>
              <w:t>bandeira)</w:t>
            </w:r>
            <w:r w:rsidRPr="00A11562">
              <w:rPr>
                <w:rFonts w:eastAsia="Calibri" w:cstheme="minorHAnsi"/>
              </w:rPr>
              <w:t xml:space="preserve"> à </w:t>
            </w:r>
            <w:r w:rsidR="00951F0F" w:rsidRPr="00A11562">
              <w:rPr>
                <w:rFonts w:eastAsia="Calibri" w:cstheme="minorHAnsi"/>
              </w:rPr>
              <w:t>sua nacionalidade, desenvolvendo o sentido de pertença.</w:t>
            </w:r>
          </w:p>
        </w:tc>
        <w:tc>
          <w:tcPr>
            <w:tcW w:w="2332" w:type="dxa"/>
          </w:tcPr>
          <w:p w14:paraId="7234A67D" w14:textId="77777777" w:rsidR="007D208F" w:rsidRDefault="007D208F" w:rsidP="005E51F2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Conhecedor/sabedor/ culto/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informado (A, B, G, I,</w:t>
            </w:r>
            <w:r w:rsidRPr="00092B0E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68E40ABC" w14:textId="77777777" w:rsidR="00F559C6" w:rsidRDefault="00F559C6" w:rsidP="005E51F2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7CBBEC" w14:textId="77777777" w:rsidR="00092B0E" w:rsidRPr="00092B0E" w:rsidRDefault="00092B0E" w:rsidP="005E51F2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41F63F" w14:textId="77777777" w:rsidR="007D208F" w:rsidRDefault="007D208F" w:rsidP="005E51F2">
            <w:pPr>
              <w:pStyle w:val="Corpodetexto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Criativo</w:t>
            </w:r>
            <w:r w:rsidRPr="00092B0E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(A,</w:t>
            </w:r>
            <w:r w:rsidRPr="00092B0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C,</w:t>
            </w:r>
            <w:r w:rsidRPr="00092B0E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D,</w:t>
            </w:r>
            <w:r w:rsidRPr="00092B0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60909A7D" w14:textId="77777777" w:rsidR="00083DBE" w:rsidRDefault="00083DBE" w:rsidP="005E51F2">
            <w:pPr>
              <w:pStyle w:val="Corpodetexto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8391D1" w14:textId="77777777" w:rsidR="00083DBE" w:rsidRDefault="00083DBE" w:rsidP="005E51F2">
            <w:pPr>
              <w:pStyle w:val="Corpodetexto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7DC1B0" w14:textId="77777777" w:rsidR="00083DBE" w:rsidRPr="00A11562" w:rsidRDefault="00083DBE" w:rsidP="005E51F2">
            <w:pPr>
              <w:pStyle w:val="Corpodetexto"/>
              <w:spacing w:before="11"/>
              <w:rPr>
                <w:rFonts w:cstheme="minorHAnsi"/>
                <w:sz w:val="22"/>
                <w:szCs w:val="22"/>
              </w:rPr>
            </w:pPr>
            <w:r w:rsidRPr="00A11562">
              <w:rPr>
                <w:rFonts w:cstheme="minorHAnsi"/>
                <w:sz w:val="22"/>
                <w:szCs w:val="22"/>
              </w:rPr>
              <w:t>Crítico/Analítico (A, B, C, D, G)</w:t>
            </w:r>
          </w:p>
          <w:p w14:paraId="137C50B6" w14:textId="77777777" w:rsidR="007D208F" w:rsidRPr="00A11562" w:rsidRDefault="007D208F" w:rsidP="005E51F2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310C71" w14:textId="77777777" w:rsidR="0013368A" w:rsidRPr="00A11562" w:rsidRDefault="0013368A" w:rsidP="005E51F2">
            <w:pPr>
              <w:pStyle w:val="Corpodetexto"/>
              <w:ind w:left="184" w:right="187"/>
              <w:rPr>
                <w:rFonts w:cstheme="minorHAnsi"/>
                <w:sz w:val="22"/>
                <w:szCs w:val="22"/>
              </w:rPr>
            </w:pPr>
            <w:r w:rsidRPr="00A11562">
              <w:rPr>
                <w:rFonts w:cstheme="minorHAnsi"/>
                <w:sz w:val="22"/>
                <w:szCs w:val="22"/>
              </w:rPr>
              <w:t>Indagador/ Investigador (C, D, F, H, I)</w:t>
            </w:r>
          </w:p>
          <w:p w14:paraId="2BB718FA" w14:textId="77777777" w:rsidR="00092B0E" w:rsidRPr="00092B0E" w:rsidRDefault="00092B0E" w:rsidP="005E51F2">
            <w:pPr>
              <w:pStyle w:val="Corpodetexto"/>
              <w:ind w:left="184" w:right="187"/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2A460510" w14:textId="77777777" w:rsidR="007D208F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5B3D1346" w14:textId="77777777" w:rsidR="007D208F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511943D0" w14:textId="77777777" w:rsidR="007D208F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514B652B" w14:textId="77777777" w:rsidR="007D208F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5474FDF5" w14:textId="77777777" w:rsidR="00D27EC7" w:rsidRPr="00092B0E" w:rsidRDefault="00D27EC7" w:rsidP="005E51F2">
            <w:pPr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Observação:</w:t>
            </w:r>
          </w:p>
          <w:p w14:paraId="273F89F4" w14:textId="77777777" w:rsidR="00D27EC7" w:rsidRPr="00092B0E" w:rsidRDefault="00BA0B68" w:rsidP="005E51F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D27EC7" w:rsidRPr="00092B0E">
              <w:rPr>
                <w:rFonts w:cstheme="minorHAnsi"/>
              </w:rPr>
              <w:t>Grelha de observação do desempenho científico/atitudinal;</w:t>
            </w:r>
          </w:p>
        </w:tc>
      </w:tr>
      <w:tr w:rsidR="00D27EC7" w:rsidRPr="00092B0E" w14:paraId="0CF7CAFF" w14:textId="77777777" w:rsidTr="005E51F2">
        <w:trPr>
          <w:trHeight w:val="225"/>
        </w:trPr>
        <w:tc>
          <w:tcPr>
            <w:tcW w:w="1813" w:type="dxa"/>
          </w:tcPr>
          <w:p w14:paraId="40EA9DF6" w14:textId="77777777" w:rsidR="00D27EC7" w:rsidRPr="00092B0E" w:rsidRDefault="00951F0F" w:rsidP="005E51F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Natureza</w:t>
            </w:r>
          </w:p>
          <w:p w14:paraId="03BAB86B" w14:textId="77777777" w:rsidR="00D27EC7" w:rsidRPr="00092B0E" w:rsidRDefault="001D739C" w:rsidP="005E51F2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2D419061" w14:textId="77777777" w:rsidR="00421897" w:rsidRDefault="00083DBE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Verificar </w:t>
            </w:r>
            <w:r w:rsidR="00951F0F" w:rsidRPr="00951F0F">
              <w:rPr>
                <w:rFonts w:cstheme="minorHAnsi"/>
              </w:rPr>
              <w:t>alterações morfológicas que se vão operando ao longo das eta</w:t>
            </w:r>
            <w:r w:rsidR="00A34FFC">
              <w:rPr>
                <w:rFonts w:cstheme="minorHAnsi"/>
              </w:rPr>
              <w:t xml:space="preserve">pas da vida humana, comparando </w:t>
            </w:r>
            <w:r w:rsidR="00951F0F" w:rsidRPr="00951F0F">
              <w:rPr>
                <w:rFonts w:cstheme="minorHAnsi"/>
              </w:rPr>
              <w:t>aspetos decorrentes de parâmetros como: sexo, idade, dentição, etc.</w:t>
            </w:r>
          </w:p>
          <w:p w14:paraId="474C92DC" w14:textId="77777777" w:rsidR="00951F0F" w:rsidRDefault="00951F0F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Ide</w:t>
            </w:r>
            <w:r w:rsidRPr="00951F0F">
              <w:rPr>
                <w:rFonts w:cstheme="minorHAnsi"/>
              </w:rPr>
              <w:t>ntificar situações e comportamentos de risco para a saúde e segurança individual e coletiva em diversos contextos – casa, rua, escola e meio aquático - e propor medidas de proteção adequadas.</w:t>
            </w:r>
          </w:p>
          <w:p w14:paraId="5FAACF8C" w14:textId="77777777" w:rsidR="00951F0F" w:rsidRDefault="00951F0F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51F0F">
              <w:rPr>
                <w:rFonts w:cstheme="minorHAnsi"/>
              </w:rPr>
              <w:lastRenderedPageBreak/>
              <w:t>Identificar os fatores que concorrem para o bem- estar físico e psicológico, individual e coletivo, desenvolvendo rotinas diárias de higiene pessoal, alimentar, do vestuário e dos espaços de uso</w:t>
            </w:r>
            <w:r>
              <w:rPr>
                <w:rFonts w:cstheme="minorHAnsi"/>
              </w:rPr>
              <w:t xml:space="preserve"> colectivo</w:t>
            </w:r>
          </w:p>
          <w:p w14:paraId="36E90E98" w14:textId="77777777" w:rsidR="00951F0F" w:rsidRPr="00951F0F" w:rsidRDefault="00951F0F" w:rsidP="005E51F2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Theme="minorHAnsi" w:eastAsiaTheme="minorHAnsi" w:hAnsiTheme="minorHAnsi" w:cstheme="minorHAnsi"/>
              </w:rPr>
            </w:pPr>
            <w:r w:rsidRPr="00951F0F">
              <w:rPr>
                <w:rFonts w:asciiTheme="minorHAnsi" w:eastAsiaTheme="minorHAnsi" w:hAnsiTheme="minorHAnsi" w:cstheme="minorHAnsi"/>
              </w:rPr>
              <w:t>Reconhecer as implicações das condições atmosféricas diárias, no seu quotidiano.</w:t>
            </w:r>
          </w:p>
          <w:p w14:paraId="25E1A3CE" w14:textId="77777777" w:rsidR="00951F0F" w:rsidRDefault="00951F0F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51F0F">
              <w:rPr>
                <w:rFonts w:cstheme="minorHAnsi"/>
              </w:rPr>
              <w:t>Reconhecer a desigual repartição entre os continentes e os oceanos, localizando no globo terrestre as áreas emersas (continentes) e imersas</w:t>
            </w:r>
            <w:r>
              <w:rPr>
                <w:rFonts w:cstheme="minorHAnsi"/>
              </w:rPr>
              <w:t xml:space="preserve"> (oceanos)</w:t>
            </w:r>
          </w:p>
          <w:p w14:paraId="5C55CD5B" w14:textId="77777777" w:rsidR="00951F0F" w:rsidRPr="00951F0F" w:rsidRDefault="00951F0F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51F0F">
              <w:rPr>
                <w:rFonts w:cstheme="minorHAnsi"/>
              </w:rPr>
              <w:t>Localizar em mapas, por exemplo digitais, o local de nascimento, de residência, a sua escola e o itinerário entre ambas, compreendendo que o espaço pode ser representado.</w:t>
            </w:r>
          </w:p>
          <w:p w14:paraId="62B40CC0" w14:textId="77777777" w:rsidR="00951F0F" w:rsidRPr="00951F0F" w:rsidRDefault="00951F0F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51F0F">
              <w:rPr>
                <w:rFonts w:cstheme="minorHAnsi"/>
              </w:rPr>
              <w:t>Comunicar ideias e conhecimentos relativos a lugares, regiões e acontecimentos, utilizando linguagem icónica e verbal, constatando a sua diversidade.</w:t>
            </w:r>
          </w:p>
          <w:p w14:paraId="305A02C9" w14:textId="77777777" w:rsidR="00951F0F" w:rsidRPr="00951F0F" w:rsidRDefault="00951F0F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51F0F">
              <w:rPr>
                <w:rFonts w:cstheme="minorHAnsi"/>
              </w:rPr>
              <w:t>Reconhecer a existência de diversidade entre seres vivos de grupos diferentes e distingui-los de formas não vivas.</w:t>
            </w:r>
          </w:p>
          <w:p w14:paraId="0829951E" w14:textId="77777777" w:rsidR="00951F0F" w:rsidRDefault="00951F0F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51F0F">
              <w:rPr>
                <w:rFonts w:cstheme="minorHAnsi"/>
              </w:rPr>
              <w:t>Reconhecer a importância do Sol para a existência de vida na Terra.</w:t>
            </w:r>
          </w:p>
          <w:p w14:paraId="3E4A46F0" w14:textId="77777777" w:rsidR="00951F0F" w:rsidRDefault="00951F0F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51F0F">
              <w:rPr>
                <w:rFonts w:cstheme="minorHAnsi"/>
              </w:rPr>
              <w:t>Reconhecer que os seres vivos têm necessidades básicas, distintas, em diferentes fases do seu desenvolvimento.</w:t>
            </w:r>
          </w:p>
          <w:p w14:paraId="42903104" w14:textId="77777777" w:rsidR="00262182" w:rsidRDefault="00951F0F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51F0F">
              <w:rPr>
                <w:rFonts w:cstheme="minorHAnsi"/>
              </w:rPr>
              <w:t>Reconhecer que a tecnologia responde a necessidades e a problemas do quotidiano</w:t>
            </w:r>
            <w:r w:rsidR="00A34FFC">
              <w:rPr>
                <w:rFonts w:cstheme="minorHAnsi"/>
              </w:rPr>
              <w:t xml:space="preserve"> (rede elétrica, canalização de </w:t>
            </w:r>
            <w:r w:rsidRPr="00951F0F">
              <w:rPr>
                <w:rFonts w:cstheme="minorHAnsi"/>
              </w:rPr>
              <w:t>água,</w:t>
            </w:r>
            <w:r w:rsidR="00262182">
              <w:rPr>
                <w:rFonts w:cstheme="minorHAnsi"/>
              </w:rPr>
              <w:t xml:space="preserve"> </w:t>
            </w:r>
            <w:r w:rsidRPr="00262182">
              <w:rPr>
                <w:rFonts w:cstheme="minorHAnsi"/>
              </w:rPr>
              <w:t xml:space="preserve">telecomunicações, etc.). </w:t>
            </w:r>
          </w:p>
          <w:p w14:paraId="30B53966" w14:textId="77777777" w:rsidR="00951F0F" w:rsidRPr="00262182" w:rsidRDefault="00951F0F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262182">
              <w:rPr>
                <w:rFonts w:cstheme="minorHAnsi"/>
              </w:rPr>
              <w:t>Realizar experiências em condições de segurança, seguindo os procedimentos experimentais.</w:t>
            </w:r>
          </w:p>
          <w:p w14:paraId="3367DAD1" w14:textId="77777777" w:rsidR="00951F0F" w:rsidRDefault="00951F0F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51F0F">
              <w:rPr>
                <w:rFonts w:cstheme="minorHAnsi"/>
              </w:rPr>
              <w:t>Saber manusear materiais e objetos do quotidiano, em segurança, explorando relações lógicas de forma e</w:t>
            </w:r>
            <w:r w:rsidR="00A34FFC">
              <w:rPr>
                <w:rFonts w:cstheme="minorHAnsi"/>
              </w:rPr>
              <w:t xml:space="preserve"> de função (tesoura, agrafador, </w:t>
            </w:r>
            <w:r w:rsidRPr="00951F0F">
              <w:rPr>
                <w:rFonts w:cstheme="minorHAnsi"/>
              </w:rPr>
              <w:t>furador, espremedor, saca-rolhas, talheres, etc.).</w:t>
            </w:r>
          </w:p>
          <w:p w14:paraId="324258D2" w14:textId="77777777" w:rsidR="003D19F6" w:rsidRPr="003D19F6" w:rsidRDefault="003D19F6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3D19F6">
              <w:rPr>
                <w:rFonts w:cstheme="minorHAnsi"/>
              </w:rPr>
              <w:lastRenderedPageBreak/>
              <w:t>Identificar as propriedades de</w:t>
            </w:r>
            <w:r w:rsidRPr="003D19F6">
              <w:rPr>
                <w:rFonts w:cstheme="minorHAnsi"/>
              </w:rPr>
              <w:tab/>
              <w:t>diferentes</w:t>
            </w:r>
            <w:r w:rsidRPr="003D19F6">
              <w:rPr>
                <w:rFonts w:cstheme="minorHAnsi"/>
              </w:rPr>
              <w:tab/>
              <w:t>materiais (Ex.: forma, textura, cor, sabor, cheiro, brilho, flutuabilidade, solubilidade), agrupando- os de acordo com as suas características, e relacionando-o com as suas aplicações.</w:t>
            </w:r>
          </w:p>
          <w:p w14:paraId="36564269" w14:textId="77777777" w:rsidR="003D19F6" w:rsidRDefault="003D19F6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3D19F6">
              <w:rPr>
                <w:rFonts w:cstheme="minorHAnsi"/>
              </w:rPr>
              <w:t xml:space="preserve"> Agrupar, montar, desmontar, ligar, sobrepor etc., explorando objetos livremente.</w:t>
            </w:r>
          </w:p>
          <w:p w14:paraId="263E92FC" w14:textId="77777777" w:rsidR="003D19F6" w:rsidRPr="003D19F6" w:rsidRDefault="003D19F6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3D19F6">
              <w:rPr>
                <w:rFonts w:cstheme="minorHAnsi"/>
              </w:rPr>
              <w:t xml:space="preserve"> Desenhar mapas e itinerários simples de espaços do seu quotidiano, utilizando símbolos, cores ou imagens na identificação de elementos de referência.</w:t>
            </w:r>
          </w:p>
          <w:p w14:paraId="4999830C" w14:textId="77777777" w:rsidR="003D19F6" w:rsidRPr="00A36722" w:rsidRDefault="003D19F6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3D19F6">
              <w:rPr>
                <w:rFonts w:cstheme="minorHAnsi"/>
              </w:rPr>
              <w:t xml:space="preserve"> Relacionar espaços da sua vivência com diferentes funções, estabelecendo relações de identidade com o espaço.</w:t>
            </w:r>
          </w:p>
        </w:tc>
        <w:tc>
          <w:tcPr>
            <w:tcW w:w="2332" w:type="dxa"/>
          </w:tcPr>
          <w:p w14:paraId="2145315D" w14:textId="77777777" w:rsidR="00D27EC7" w:rsidRDefault="00D27EC7" w:rsidP="005E51F2">
            <w:pPr>
              <w:rPr>
                <w:rFonts w:cstheme="minorHAnsi"/>
              </w:rPr>
            </w:pPr>
          </w:p>
          <w:p w14:paraId="768373A1" w14:textId="77777777" w:rsidR="00D27EC7" w:rsidRPr="00092B0E" w:rsidRDefault="00D27EC7" w:rsidP="005E51F2">
            <w:pPr>
              <w:rPr>
                <w:rFonts w:cstheme="minorHAnsi"/>
              </w:rPr>
            </w:pPr>
          </w:p>
          <w:p w14:paraId="2BF7E632" w14:textId="77777777" w:rsidR="00D27EC7" w:rsidRPr="00092B0E" w:rsidRDefault="00D27EC7" w:rsidP="005E51F2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Indagador/ Investigador (C, D, F, H, I)</w:t>
            </w:r>
          </w:p>
          <w:p w14:paraId="6046C5A2" w14:textId="77777777" w:rsidR="00D27EC7" w:rsidRDefault="00D27EC7" w:rsidP="005E51F2">
            <w:pPr>
              <w:rPr>
                <w:rFonts w:cstheme="minorHAnsi"/>
              </w:rPr>
            </w:pPr>
          </w:p>
          <w:p w14:paraId="1618BDE8" w14:textId="77777777" w:rsidR="00083DBE" w:rsidRDefault="00083DBE" w:rsidP="005E51F2">
            <w:pPr>
              <w:rPr>
                <w:rFonts w:cstheme="minorHAnsi"/>
              </w:rPr>
            </w:pPr>
          </w:p>
          <w:p w14:paraId="4E3A2FE4" w14:textId="77777777" w:rsidR="00083DBE" w:rsidRPr="00083DBE" w:rsidRDefault="00083DBE" w:rsidP="005E51F2">
            <w:pPr>
              <w:rPr>
                <w:rFonts w:cstheme="minorHAnsi"/>
              </w:rPr>
            </w:pPr>
            <w:r w:rsidRPr="00083DBE">
              <w:rPr>
                <w:rFonts w:cstheme="minorHAnsi"/>
              </w:rPr>
              <w:lastRenderedPageBreak/>
              <w:t>Respeitador da diferença/ do outro</w:t>
            </w:r>
          </w:p>
          <w:p w14:paraId="294C2A07" w14:textId="77777777" w:rsidR="00083DBE" w:rsidRDefault="00083DBE" w:rsidP="005E51F2">
            <w:pPr>
              <w:rPr>
                <w:rFonts w:cstheme="minorHAnsi"/>
              </w:rPr>
            </w:pPr>
            <w:r w:rsidRPr="00083DBE">
              <w:rPr>
                <w:rFonts w:cstheme="minorHAnsi"/>
              </w:rPr>
              <w:t>(A, B, E, F, H)</w:t>
            </w:r>
          </w:p>
          <w:p w14:paraId="69F50D1B" w14:textId="77777777" w:rsidR="00083DBE" w:rsidRDefault="00083DBE" w:rsidP="005E51F2">
            <w:pPr>
              <w:rPr>
                <w:rFonts w:cstheme="minorHAnsi"/>
              </w:rPr>
            </w:pPr>
          </w:p>
          <w:p w14:paraId="7904B858" w14:textId="77777777" w:rsidR="00083DBE" w:rsidRPr="00083DBE" w:rsidRDefault="00083DBE" w:rsidP="005E51F2">
            <w:pPr>
              <w:rPr>
                <w:rFonts w:cstheme="minorHAnsi"/>
              </w:rPr>
            </w:pPr>
            <w:r w:rsidRPr="00083DBE">
              <w:rPr>
                <w:rFonts w:cstheme="minorHAnsi"/>
              </w:rPr>
              <w:t>Sistematizador/ organizador</w:t>
            </w:r>
          </w:p>
          <w:p w14:paraId="45210B9E" w14:textId="77777777" w:rsidR="00083DBE" w:rsidRDefault="00083DBE" w:rsidP="005E51F2">
            <w:pPr>
              <w:rPr>
                <w:rFonts w:cstheme="minorHAnsi"/>
              </w:rPr>
            </w:pPr>
            <w:r w:rsidRPr="00083DBE">
              <w:rPr>
                <w:rFonts w:cstheme="minorHAnsi"/>
              </w:rPr>
              <w:t>(A, B, C, I, J)</w:t>
            </w:r>
          </w:p>
          <w:p w14:paraId="1FC78BC9" w14:textId="77777777" w:rsidR="00083DBE" w:rsidRDefault="00083DBE" w:rsidP="005E51F2">
            <w:pPr>
              <w:rPr>
                <w:rFonts w:cstheme="minorHAnsi"/>
              </w:rPr>
            </w:pPr>
          </w:p>
          <w:p w14:paraId="454A5A43" w14:textId="77777777" w:rsidR="00083DBE" w:rsidRDefault="00083DBE" w:rsidP="005E51F2">
            <w:pPr>
              <w:rPr>
                <w:rFonts w:cstheme="minorHAnsi"/>
              </w:rPr>
            </w:pPr>
          </w:p>
          <w:p w14:paraId="507597AD" w14:textId="77777777" w:rsidR="00083DBE" w:rsidRPr="00083DBE" w:rsidRDefault="00083DBE" w:rsidP="005E51F2">
            <w:pPr>
              <w:rPr>
                <w:rFonts w:cstheme="minorHAnsi"/>
              </w:rPr>
            </w:pPr>
            <w:r w:rsidRPr="00083DBE">
              <w:rPr>
                <w:rFonts w:cstheme="minorHAnsi"/>
              </w:rPr>
              <w:t>Questionador (A, F, G, I, J)</w:t>
            </w:r>
          </w:p>
          <w:p w14:paraId="4A48B1CC" w14:textId="77777777" w:rsidR="00083DBE" w:rsidRPr="00083DBE" w:rsidRDefault="00083DBE" w:rsidP="005E51F2">
            <w:pPr>
              <w:rPr>
                <w:rFonts w:cstheme="minorHAnsi"/>
              </w:rPr>
            </w:pPr>
          </w:p>
          <w:p w14:paraId="61D9B2CD" w14:textId="77777777" w:rsidR="00083DBE" w:rsidRPr="00092B0E" w:rsidRDefault="00083DBE" w:rsidP="005E51F2">
            <w:pPr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77AD5E8D" w14:textId="77777777" w:rsidR="00D27EC7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lastRenderedPageBreak/>
              <w:t>O aluno é muito capaz de …</w:t>
            </w:r>
          </w:p>
        </w:tc>
        <w:tc>
          <w:tcPr>
            <w:tcW w:w="541" w:type="dxa"/>
            <w:textDirection w:val="btLr"/>
          </w:tcPr>
          <w:p w14:paraId="51113FA2" w14:textId="77777777" w:rsidR="00D27EC7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1DC2FFCC" w14:textId="77777777" w:rsidR="00D27EC7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5CDBF5B2" w14:textId="77777777" w:rsidR="00D27EC7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7D6D9D87" w14:textId="77777777" w:rsidR="00BA0B68" w:rsidRPr="00BA0B68" w:rsidRDefault="00BA0B68" w:rsidP="005E51F2">
            <w:pPr>
              <w:rPr>
                <w:rFonts w:cstheme="minorHAnsi"/>
                <w:b/>
              </w:rPr>
            </w:pPr>
            <w:r w:rsidRPr="00BA0B68">
              <w:rPr>
                <w:rFonts w:cstheme="minorHAnsi"/>
                <w:b/>
              </w:rPr>
              <w:t>. Testagem</w:t>
            </w:r>
            <w:r w:rsidR="0031766A">
              <w:rPr>
                <w:rFonts w:cstheme="minorHAnsi"/>
                <w:b/>
              </w:rPr>
              <w:t>:</w:t>
            </w:r>
          </w:p>
          <w:p w14:paraId="71414B83" w14:textId="77777777" w:rsidR="00BA0B68" w:rsidRPr="00BA0B68" w:rsidRDefault="00BA0B68" w:rsidP="005E51F2">
            <w:pPr>
              <w:rPr>
                <w:rFonts w:cstheme="minorHAnsi"/>
              </w:rPr>
            </w:pPr>
            <w:r w:rsidRPr="00BA0B68">
              <w:rPr>
                <w:rFonts w:cstheme="minorHAnsi"/>
              </w:rPr>
              <w:t>- Testes de</w:t>
            </w:r>
          </w:p>
          <w:p w14:paraId="70FACA03" w14:textId="77777777" w:rsidR="00BA0B68" w:rsidRPr="00BA0B68" w:rsidRDefault="00BA0B68" w:rsidP="005E51F2">
            <w:pPr>
              <w:rPr>
                <w:rFonts w:cstheme="minorHAnsi"/>
              </w:rPr>
            </w:pPr>
            <w:r w:rsidRPr="00BA0B68">
              <w:rPr>
                <w:rFonts w:cstheme="minorHAnsi"/>
              </w:rPr>
              <w:t>aproveitamento;</w:t>
            </w:r>
          </w:p>
          <w:p w14:paraId="6024C4CE" w14:textId="77777777" w:rsidR="00BA0B68" w:rsidRPr="00BA0B68" w:rsidRDefault="00BA0B68" w:rsidP="005E51F2">
            <w:pPr>
              <w:rPr>
                <w:rFonts w:cstheme="minorHAnsi"/>
              </w:rPr>
            </w:pPr>
            <w:r w:rsidRPr="00BA0B68">
              <w:rPr>
                <w:rFonts w:cstheme="minorHAnsi"/>
              </w:rPr>
              <w:t>- Questionamento oral;</w:t>
            </w:r>
          </w:p>
          <w:p w14:paraId="7D9F0C71" w14:textId="77777777" w:rsidR="00BA0B68" w:rsidRPr="00BA0B68" w:rsidRDefault="00BA0B68" w:rsidP="005E51F2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Fichas de trabalho;</w:t>
            </w:r>
          </w:p>
          <w:p w14:paraId="59AD43AF" w14:textId="77777777" w:rsidR="00BA0B68" w:rsidRPr="00BA0B68" w:rsidRDefault="00BA0B68" w:rsidP="005E51F2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Testes digitais;</w:t>
            </w:r>
          </w:p>
          <w:p w14:paraId="670A7B7F" w14:textId="77777777" w:rsidR="00D27EC7" w:rsidRDefault="0031766A" w:rsidP="005E51F2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- </w:t>
            </w:r>
            <w:r w:rsidR="00BA0B68" w:rsidRPr="00BA0B68">
              <w:rPr>
                <w:rFonts w:cstheme="minorHAnsi"/>
              </w:rPr>
              <w:t>Quizzes</w:t>
            </w:r>
          </w:p>
          <w:p w14:paraId="183098B2" w14:textId="77777777" w:rsidR="00BA0B68" w:rsidRDefault="00BA0B68" w:rsidP="005E51F2">
            <w:pPr>
              <w:rPr>
                <w:rFonts w:cstheme="minorHAnsi"/>
              </w:rPr>
            </w:pPr>
          </w:p>
          <w:p w14:paraId="1B5EAB2D" w14:textId="77777777" w:rsidR="00BA0B68" w:rsidRPr="00BA0B68" w:rsidRDefault="00BA0B68" w:rsidP="005E51F2">
            <w:pPr>
              <w:numPr>
                <w:ilvl w:val="0"/>
                <w:numId w:val="8"/>
              </w:numPr>
              <w:rPr>
                <w:rFonts w:cstheme="minorHAnsi"/>
                <w:b/>
              </w:rPr>
            </w:pPr>
            <w:r w:rsidRPr="00BA0B68">
              <w:rPr>
                <w:rFonts w:cstheme="minorHAnsi"/>
                <w:b/>
              </w:rPr>
              <w:t>Análise de Conteúdo:</w:t>
            </w:r>
          </w:p>
          <w:p w14:paraId="19D98DE7" w14:textId="77777777" w:rsidR="00BA0B68" w:rsidRPr="00BA0B68" w:rsidRDefault="00BA0B68" w:rsidP="005E51F2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Portefólios;</w:t>
            </w:r>
          </w:p>
          <w:p w14:paraId="4A25A55E" w14:textId="77777777" w:rsidR="00BA0B68" w:rsidRPr="00BA0B68" w:rsidRDefault="00BA0B68" w:rsidP="005E51F2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Apresentação oral de trabalhos;</w:t>
            </w:r>
          </w:p>
          <w:p w14:paraId="2145E7CF" w14:textId="77777777" w:rsidR="00BA0B68" w:rsidRPr="00BA0B68" w:rsidRDefault="00BA0B68" w:rsidP="005E51F2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Trabalhos escritos;</w:t>
            </w:r>
          </w:p>
          <w:p w14:paraId="11DAAFD1" w14:textId="77777777" w:rsidR="00BA0B68" w:rsidRPr="00BA0B68" w:rsidRDefault="00BA0B68" w:rsidP="005E51F2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Cadernos diários;</w:t>
            </w:r>
          </w:p>
          <w:p w14:paraId="0D97A092" w14:textId="77777777" w:rsidR="00BA0B68" w:rsidRPr="00092B0E" w:rsidRDefault="00BA0B68" w:rsidP="005E51F2">
            <w:pPr>
              <w:rPr>
                <w:rFonts w:cstheme="minorHAnsi"/>
              </w:rPr>
            </w:pPr>
          </w:p>
        </w:tc>
      </w:tr>
      <w:tr w:rsidR="00D27EC7" w:rsidRPr="00092B0E" w14:paraId="7631B9C9" w14:textId="77777777" w:rsidTr="005E51F2">
        <w:trPr>
          <w:trHeight w:val="450"/>
        </w:trPr>
        <w:tc>
          <w:tcPr>
            <w:tcW w:w="1813" w:type="dxa"/>
          </w:tcPr>
          <w:p w14:paraId="193356D4" w14:textId="77777777" w:rsidR="00D27EC7" w:rsidRPr="00092B0E" w:rsidRDefault="00951F0F" w:rsidP="005E51F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Tecnologia</w:t>
            </w:r>
          </w:p>
          <w:p w14:paraId="6196D3B6" w14:textId="77777777" w:rsidR="00D27EC7" w:rsidRPr="00092B0E" w:rsidRDefault="00E80D73" w:rsidP="005E51F2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</w:t>
            </w:r>
            <w:r w:rsidR="001D739C">
              <w:rPr>
                <w:rFonts w:cstheme="minorHAnsi"/>
                <w:b/>
              </w:rPr>
              <w:t>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7244DF01" w14:textId="77777777" w:rsidR="003D19F6" w:rsidRPr="00262182" w:rsidRDefault="003D19F6" w:rsidP="005E51F2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  <w:p w14:paraId="572C2D29" w14:textId="77777777" w:rsidR="00262182" w:rsidRDefault="00262182" w:rsidP="005E51F2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Identificar </w:t>
            </w:r>
            <w:r w:rsidRPr="00262182">
              <w:rPr>
                <w:rFonts w:eastAsia="Calibri" w:cstheme="minorHAnsi"/>
              </w:rPr>
              <w:t>atividades</w:t>
            </w:r>
            <w:r>
              <w:rPr>
                <w:rFonts w:eastAsia="Calibri" w:cstheme="minorHAnsi"/>
              </w:rPr>
              <w:t xml:space="preserve"> humanas que </w:t>
            </w:r>
            <w:r w:rsidRPr="00262182">
              <w:rPr>
                <w:rFonts w:eastAsia="Calibri" w:cstheme="minorHAnsi"/>
              </w:rPr>
              <w:t>envolvem transformações tecnológicas no mundo que o rodeia.</w:t>
            </w:r>
          </w:p>
          <w:p w14:paraId="54CD6B37" w14:textId="77777777" w:rsidR="003D19F6" w:rsidRDefault="003D19F6" w:rsidP="005E51F2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  <w:p w14:paraId="6796F758" w14:textId="77777777" w:rsidR="00784441" w:rsidRPr="00092B0E" w:rsidRDefault="00784441" w:rsidP="005E51F2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</w:tc>
        <w:tc>
          <w:tcPr>
            <w:tcW w:w="2332" w:type="dxa"/>
          </w:tcPr>
          <w:p w14:paraId="259BC70F" w14:textId="77777777" w:rsidR="0013368A" w:rsidRDefault="0013368A" w:rsidP="005E51F2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Participativo/ colaborador (B, C, D, E, F)</w:t>
            </w:r>
          </w:p>
          <w:p w14:paraId="643046FD" w14:textId="77777777" w:rsidR="0013368A" w:rsidRDefault="0013368A" w:rsidP="005E51F2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Questionador (A, F, G, I, J)</w:t>
            </w:r>
          </w:p>
          <w:p w14:paraId="2B204F1F" w14:textId="77777777" w:rsidR="0013368A" w:rsidRDefault="00A11562" w:rsidP="005E51F2">
            <w:pPr>
              <w:rPr>
                <w:rFonts w:cstheme="minorHAnsi"/>
              </w:rPr>
            </w:pPr>
            <w:r w:rsidRPr="00A11562">
              <w:rPr>
                <w:rFonts w:cstheme="minorHAnsi"/>
              </w:rPr>
              <w:t>Comunicador (A, B, D, E, H)</w:t>
            </w:r>
          </w:p>
          <w:p w14:paraId="118831BB" w14:textId="77777777" w:rsidR="0013368A" w:rsidRPr="0013368A" w:rsidRDefault="0013368A" w:rsidP="005E51F2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Sistematizador/ organizador</w:t>
            </w:r>
          </w:p>
          <w:p w14:paraId="30E881C4" w14:textId="77777777" w:rsidR="00F559C6" w:rsidRPr="00F559C6" w:rsidRDefault="0013368A" w:rsidP="005E51F2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(A, B, C, I, J)</w:t>
            </w:r>
          </w:p>
          <w:p w14:paraId="62C703D5" w14:textId="77777777" w:rsidR="00D27EC7" w:rsidRPr="00092B0E" w:rsidRDefault="00F559C6" w:rsidP="005E51F2">
            <w:pPr>
              <w:rPr>
                <w:rFonts w:cstheme="minorHAnsi"/>
              </w:rPr>
            </w:pPr>
            <w:r w:rsidRPr="00F559C6">
              <w:rPr>
                <w:rFonts w:cstheme="minorHAnsi"/>
              </w:rPr>
              <w:t>Responsável/autóno mo(C, D, E, F, G, I, J)</w:t>
            </w:r>
          </w:p>
        </w:tc>
        <w:tc>
          <w:tcPr>
            <w:tcW w:w="540" w:type="dxa"/>
            <w:textDirection w:val="btLr"/>
          </w:tcPr>
          <w:p w14:paraId="07EAF519" w14:textId="77777777" w:rsidR="00D27EC7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5BC97714" w14:textId="77777777" w:rsidR="00D27EC7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5AEA208B" w14:textId="77777777" w:rsidR="00D27EC7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62EF4C03" w14:textId="77777777" w:rsidR="00D27EC7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1143EEED" w14:textId="77777777" w:rsidR="00D27EC7" w:rsidRPr="00092B0E" w:rsidRDefault="00D27EC7" w:rsidP="005E51F2">
            <w:pPr>
              <w:rPr>
                <w:rFonts w:cstheme="minorHAnsi"/>
              </w:rPr>
            </w:pPr>
          </w:p>
        </w:tc>
      </w:tr>
      <w:tr w:rsidR="00E80D73" w:rsidRPr="00092B0E" w14:paraId="60FA183B" w14:textId="77777777" w:rsidTr="005E51F2">
        <w:trPr>
          <w:cantSplit/>
          <w:trHeight w:val="1134"/>
        </w:trPr>
        <w:tc>
          <w:tcPr>
            <w:tcW w:w="1813" w:type="dxa"/>
          </w:tcPr>
          <w:p w14:paraId="6CB13CFE" w14:textId="77777777" w:rsidR="00E80D73" w:rsidRPr="00951F0F" w:rsidRDefault="00951F0F" w:rsidP="005E51F2">
            <w:pPr>
              <w:rPr>
                <w:rFonts w:cstheme="minorHAnsi"/>
                <w:b/>
              </w:rPr>
            </w:pPr>
            <w:r w:rsidRPr="00951F0F">
              <w:rPr>
                <w:rFonts w:cstheme="minorHAnsi"/>
                <w:b/>
              </w:rPr>
              <w:t>Sociedade/Natureza/Tecnologia</w:t>
            </w:r>
          </w:p>
          <w:p w14:paraId="667DC88B" w14:textId="77777777" w:rsidR="00E80D73" w:rsidRPr="00092B0E" w:rsidRDefault="001D739C" w:rsidP="005E51F2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20</w:t>
            </w:r>
            <w:r w:rsidR="00E80D73" w:rsidRPr="00951F0F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02836879" w14:textId="77777777" w:rsidR="004C1426" w:rsidRPr="00A11562" w:rsidRDefault="00DD6A0C" w:rsidP="005E51F2">
            <w:pPr>
              <w:rPr>
                <w:rFonts w:cstheme="minorHAnsi"/>
              </w:rPr>
            </w:pPr>
            <w:r>
              <w:rPr>
                <w:rFonts w:eastAsia="Calibri" w:cstheme="minorHAnsi"/>
                <w:b/>
              </w:rPr>
              <w:t xml:space="preserve">. </w:t>
            </w:r>
            <w:r w:rsidR="004C1426" w:rsidRPr="00A11562">
              <w:rPr>
                <w:rFonts w:cstheme="minorHAnsi"/>
              </w:rPr>
              <w:t>Localizar, com base na observação direta e indireta, elementos naturais e humanos da paisagem do local onde vive, tendo como referência a posição do observador e de outros elementos da paisagem.</w:t>
            </w:r>
          </w:p>
          <w:p w14:paraId="064B939F" w14:textId="77777777" w:rsidR="004C1426" w:rsidRPr="00A11562" w:rsidRDefault="004C1426" w:rsidP="005E51F2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A11562">
              <w:rPr>
                <w:rFonts w:eastAsia="Calibri" w:cstheme="minorHAnsi"/>
              </w:rPr>
              <w:t>. Saber</w:t>
            </w:r>
            <w:r w:rsidR="00083DBE" w:rsidRPr="00A11562">
              <w:rPr>
                <w:rFonts w:eastAsia="Calibri" w:cstheme="minorHAnsi"/>
              </w:rPr>
              <w:t xml:space="preserve"> </w:t>
            </w:r>
            <w:r w:rsidRPr="00A11562">
              <w:rPr>
                <w:rFonts w:eastAsia="Calibri" w:cstheme="minorHAnsi"/>
              </w:rPr>
              <w:t>colocar</w:t>
            </w:r>
            <w:r w:rsidR="00083DBE" w:rsidRPr="00A11562">
              <w:rPr>
                <w:rFonts w:eastAsia="Calibri" w:cstheme="minorHAnsi"/>
              </w:rPr>
              <w:t xml:space="preserve"> </w:t>
            </w:r>
            <w:r w:rsidRPr="00A11562">
              <w:rPr>
                <w:rFonts w:eastAsia="Calibri" w:cstheme="minorHAnsi"/>
              </w:rPr>
              <w:t>questões, levantar hipóteses,</w:t>
            </w:r>
            <w:r w:rsidR="00083DBE" w:rsidRPr="00A11562">
              <w:rPr>
                <w:rFonts w:eastAsia="Calibri" w:cstheme="minorHAnsi"/>
              </w:rPr>
              <w:t xml:space="preserve"> </w:t>
            </w:r>
            <w:r w:rsidRPr="00A11562">
              <w:rPr>
                <w:rFonts w:eastAsia="Calibri" w:cstheme="minorHAnsi"/>
              </w:rPr>
              <w:t>fazer inferências, comprovar resultados e saber comunicar, reconhecendo como se constrói o conhecimento.</w:t>
            </w:r>
          </w:p>
          <w:p w14:paraId="1C6AEDF1" w14:textId="77777777" w:rsidR="004C1426" w:rsidRPr="00A11562" w:rsidRDefault="004C1426" w:rsidP="005E51F2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A11562">
              <w:rPr>
                <w:rFonts w:eastAsia="Calibri" w:cstheme="minorHAnsi"/>
              </w:rPr>
              <w:t xml:space="preserve">. </w:t>
            </w:r>
            <w:r w:rsidR="00083DBE" w:rsidRPr="00A11562">
              <w:rPr>
                <w:rFonts w:eastAsia="Calibri" w:cstheme="minorHAnsi"/>
              </w:rPr>
              <w:t xml:space="preserve">Manifestar </w:t>
            </w:r>
            <w:r w:rsidRPr="00A11562">
              <w:rPr>
                <w:rFonts w:eastAsia="Calibri" w:cstheme="minorHAnsi"/>
              </w:rPr>
              <w:t>atitudes</w:t>
            </w:r>
            <w:r w:rsidRPr="00A11562">
              <w:rPr>
                <w:rFonts w:eastAsia="Calibri" w:cstheme="minorHAnsi"/>
              </w:rPr>
              <w:tab/>
              <w:t xml:space="preserve">de respeito, de solidariedade, </w:t>
            </w:r>
            <w:r w:rsidR="00083DBE" w:rsidRPr="00A11562">
              <w:rPr>
                <w:rFonts w:eastAsia="Calibri" w:cstheme="minorHAnsi"/>
              </w:rPr>
              <w:t xml:space="preserve">de </w:t>
            </w:r>
            <w:r w:rsidRPr="00A11562">
              <w:rPr>
                <w:rFonts w:eastAsia="Calibri" w:cstheme="minorHAnsi"/>
              </w:rPr>
              <w:lastRenderedPageBreak/>
              <w:t>cooperação,</w:t>
            </w:r>
            <w:r w:rsidRPr="00A11562">
              <w:rPr>
                <w:rFonts w:eastAsia="Calibri" w:cstheme="minorHAnsi"/>
              </w:rPr>
              <w:tab/>
              <w:t xml:space="preserve">de </w:t>
            </w:r>
            <w:r w:rsidR="00083DBE" w:rsidRPr="00A11562">
              <w:rPr>
                <w:rFonts w:eastAsia="Calibri" w:cstheme="minorHAnsi"/>
              </w:rPr>
              <w:t xml:space="preserve">responsabilidade, </w:t>
            </w:r>
            <w:r w:rsidRPr="00A11562">
              <w:rPr>
                <w:rFonts w:eastAsia="Calibri" w:cstheme="minorHAnsi"/>
              </w:rPr>
              <w:t>na relação com os que lhe são próximos.</w:t>
            </w:r>
          </w:p>
          <w:p w14:paraId="4D370358" w14:textId="77777777" w:rsidR="004C1426" w:rsidRPr="00A11562" w:rsidRDefault="00A34FFC" w:rsidP="005E51F2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A11562">
              <w:rPr>
                <w:rFonts w:eastAsia="Calibri" w:cstheme="minorHAnsi"/>
              </w:rPr>
              <w:t>. Saber atuar em situações de emergência, recorrendo ao número europeu de emergência médica (112).</w:t>
            </w:r>
          </w:p>
          <w:p w14:paraId="0F2C61D6" w14:textId="77777777" w:rsidR="00784441" w:rsidRDefault="00A34FFC" w:rsidP="005E51F2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A11562">
              <w:rPr>
                <w:rFonts w:eastAsia="Calibri" w:cstheme="minorHAnsi"/>
              </w:rPr>
              <w:t xml:space="preserve">. </w:t>
            </w:r>
            <w:r w:rsidR="004C1426" w:rsidRPr="00A11562">
              <w:rPr>
                <w:rFonts w:eastAsia="Calibri" w:cstheme="minorHAnsi"/>
              </w:rPr>
              <w:t>Manifestar atitudes positivas</w:t>
            </w:r>
            <w:r w:rsidR="004C1426" w:rsidRPr="00A11562">
              <w:rPr>
                <w:rFonts w:eastAsia="Calibri" w:cstheme="minorHAnsi"/>
              </w:rPr>
              <w:tab/>
              <w:t>conducentes à preservação do ambiente próximo sendo capaz de apresentar propostas de intervenção, nomeadamente</w:t>
            </w:r>
            <w:r w:rsidR="004C1426" w:rsidRPr="00A11562">
              <w:rPr>
                <w:rFonts w:ascii="Trebuchet MS" w:eastAsia="Times New Roman" w:hAnsi="Trebuchet MS" w:cs="Times New Roman"/>
                <w:sz w:val="18"/>
              </w:rPr>
              <w:t xml:space="preserve"> </w:t>
            </w:r>
            <w:r w:rsidR="004C1426" w:rsidRPr="00A11562">
              <w:rPr>
                <w:rFonts w:eastAsia="Calibri" w:cstheme="minorHAnsi"/>
              </w:rPr>
              <w:t>comportamentos que visem os três “R”.</w:t>
            </w:r>
          </w:p>
          <w:p w14:paraId="52881887" w14:textId="77777777" w:rsidR="001A5D72" w:rsidRPr="00092B0E" w:rsidRDefault="001A5D72" w:rsidP="005E51F2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2332" w:type="dxa"/>
          </w:tcPr>
          <w:p w14:paraId="4A21D533" w14:textId="77777777" w:rsidR="0013368A" w:rsidRPr="0013368A" w:rsidRDefault="0013368A" w:rsidP="005E51F2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lastRenderedPageBreak/>
              <w:t>Participativo/ colaborador (B, C, D, E, F)</w:t>
            </w:r>
          </w:p>
          <w:p w14:paraId="0EFCDD6C" w14:textId="77777777" w:rsidR="0013368A" w:rsidRPr="0013368A" w:rsidRDefault="0013368A" w:rsidP="005E51F2">
            <w:pPr>
              <w:rPr>
                <w:rFonts w:cstheme="minorHAnsi"/>
              </w:rPr>
            </w:pPr>
          </w:p>
          <w:p w14:paraId="15C72E30" w14:textId="77777777" w:rsidR="0013368A" w:rsidRPr="0013368A" w:rsidRDefault="0013368A" w:rsidP="005E51F2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Cuidador de si e do outro</w:t>
            </w:r>
          </w:p>
          <w:p w14:paraId="15439286" w14:textId="77777777" w:rsidR="0013368A" w:rsidRPr="0013368A" w:rsidRDefault="0013368A" w:rsidP="005E51F2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(B, E, F, G)</w:t>
            </w:r>
          </w:p>
          <w:p w14:paraId="5C58E32A" w14:textId="77777777" w:rsidR="0013368A" w:rsidRPr="0013368A" w:rsidRDefault="0013368A" w:rsidP="005E51F2">
            <w:pPr>
              <w:rPr>
                <w:rFonts w:cstheme="minorHAnsi"/>
              </w:rPr>
            </w:pPr>
          </w:p>
          <w:p w14:paraId="590F9CD8" w14:textId="77777777" w:rsidR="00E80D73" w:rsidRPr="00092B0E" w:rsidRDefault="0013368A" w:rsidP="005E51F2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lastRenderedPageBreak/>
              <w:t>Responsável/autóno mo(C, D, E, F, G, I, J)</w:t>
            </w:r>
          </w:p>
        </w:tc>
        <w:tc>
          <w:tcPr>
            <w:tcW w:w="540" w:type="dxa"/>
            <w:textDirection w:val="btLr"/>
          </w:tcPr>
          <w:p w14:paraId="4700FB76" w14:textId="77777777" w:rsidR="00E80D73" w:rsidRPr="00092B0E" w:rsidRDefault="00E80D73" w:rsidP="005E51F2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541" w:type="dxa"/>
          </w:tcPr>
          <w:p w14:paraId="0BBBB46A" w14:textId="77777777" w:rsidR="00E80D73" w:rsidRPr="00092B0E" w:rsidRDefault="00E80D73" w:rsidP="005E51F2">
            <w:pPr>
              <w:rPr>
                <w:rFonts w:cstheme="minorHAnsi"/>
              </w:rPr>
            </w:pPr>
          </w:p>
        </w:tc>
        <w:tc>
          <w:tcPr>
            <w:tcW w:w="540" w:type="dxa"/>
          </w:tcPr>
          <w:p w14:paraId="3B04F21E" w14:textId="77777777" w:rsidR="00E80D73" w:rsidRPr="00092B0E" w:rsidRDefault="00E80D73" w:rsidP="005E51F2">
            <w:pPr>
              <w:rPr>
                <w:rFonts w:cstheme="minorHAnsi"/>
              </w:rPr>
            </w:pPr>
          </w:p>
        </w:tc>
        <w:tc>
          <w:tcPr>
            <w:tcW w:w="541" w:type="dxa"/>
          </w:tcPr>
          <w:p w14:paraId="47C937CC" w14:textId="77777777" w:rsidR="00E80D73" w:rsidRPr="00092B0E" w:rsidRDefault="00E80D73" w:rsidP="005E51F2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</w:tcBorders>
          </w:tcPr>
          <w:p w14:paraId="0D6E7138" w14:textId="77777777" w:rsidR="00E80D73" w:rsidRPr="00092B0E" w:rsidRDefault="00E80D73" w:rsidP="005E51F2">
            <w:pPr>
              <w:rPr>
                <w:rFonts w:cstheme="minorHAnsi"/>
              </w:rPr>
            </w:pPr>
          </w:p>
        </w:tc>
      </w:tr>
    </w:tbl>
    <w:p w14:paraId="0CC2CD66" w14:textId="5F47B2F5" w:rsidR="008C1BD3" w:rsidRDefault="001A5D72" w:rsidP="001A5D72">
      <w:pPr>
        <w:keepNext/>
        <w:keepLines/>
        <w:tabs>
          <w:tab w:val="left" w:pos="2604"/>
        </w:tabs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  <w:r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  <w:tab/>
      </w:r>
    </w:p>
    <w:p w14:paraId="5CA953A5" w14:textId="77777777" w:rsidR="001A5D72" w:rsidRDefault="001A5D72" w:rsidP="001A5D72">
      <w:pPr>
        <w:keepNext/>
        <w:keepLines/>
        <w:tabs>
          <w:tab w:val="left" w:pos="2604"/>
        </w:tabs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</w:p>
    <w:p w14:paraId="66FAB755" w14:textId="77777777" w:rsidR="001A5D72" w:rsidRDefault="001A5D72" w:rsidP="001A5D72">
      <w:pPr>
        <w:keepNext/>
        <w:keepLines/>
        <w:tabs>
          <w:tab w:val="left" w:pos="2604"/>
        </w:tabs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</w:p>
    <w:tbl>
      <w:tblPr>
        <w:tblpPr w:leftFromText="141" w:rightFromText="141" w:vertAnchor="text" w:horzAnchor="margin" w:tblpY="383"/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9781"/>
      </w:tblGrid>
      <w:tr w:rsidR="00BC053B" w:rsidRPr="0046746C" w14:paraId="00780CB7" w14:textId="77777777" w:rsidTr="007F4ABA">
        <w:trPr>
          <w:gridAfter w:val="1"/>
          <w:wAfter w:w="3558" w:type="pct"/>
          <w:trHeight w:val="703"/>
        </w:trPr>
        <w:tc>
          <w:tcPr>
            <w:tcW w:w="1442" w:type="pct"/>
            <w:vAlign w:val="center"/>
          </w:tcPr>
          <w:p w14:paraId="2FC3AAB1" w14:textId="77777777" w:rsidR="00BC053B" w:rsidRPr="0046746C" w:rsidRDefault="00BC053B" w:rsidP="007F4ABA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Domínio</w:t>
            </w:r>
            <w:r w:rsidRPr="0046746C">
              <w:rPr>
                <w:rFonts w:ascii="Arial" w:eastAsia="Calibri" w:hAnsi="Arial" w:cs="Arial"/>
                <w:szCs w:val="24"/>
              </w:rPr>
              <w:t xml:space="preserve"> </w:t>
            </w:r>
            <w:proofErr w:type="spellStart"/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socioafetivo</w:t>
            </w:r>
            <w:proofErr w:type="spellEnd"/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:</w:t>
            </w:r>
          </w:p>
        </w:tc>
      </w:tr>
      <w:tr w:rsidR="00BC053B" w:rsidRPr="0046746C" w14:paraId="1B164F60" w14:textId="77777777" w:rsidTr="007F4ABA">
        <w:trPr>
          <w:trHeight w:val="491"/>
        </w:trPr>
        <w:tc>
          <w:tcPr>
            <w:tcW w:w="1442" w:type="pct"/>
            <w:vMerge w:val="restart"/>
            <w:vAlign w:val="center"/>
          </w:tcPr>
          <w:p w14:paraId="188C75BD" w14:textId="77777777" w:rsidR="00BC053B" w:rsidRPr="0046746C" w:rsidRDefault="00BC053B" w:rsidP="007F4ABA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>Atitudes, comportamentos e valores</w:t>
            </w:r>
          </w:p>
          <w:p w14:paraId="5F8DA269" w14:textId="77777777" w:rsidR="00BC053B" w:rsidRPr="0046746C" w:rsidRDefault="00BC053B" w:rsidP="007F4ABA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</w:p>
          <w:p w14:paraId="579C77D0" w14:textId="77777777" w:rsidR="00BC053B" w:rsidRPr="0046746C" w:rsidRDefault="00BC053B" w:rsidP="007F4ABA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46746C">
              <w:rPr>
                <w:rFonts w:ascii="Arial" w:eastAsia="Calibri" w:hAnsi="Arial" w:cs="Arial"/>
                <w:b/>
                <w:szCs w:val="24"/>
              </w:rPr>
              <w:t>20%</w:t>
            </w:r>
          </w:p>
        </w:tc>
        <w:tc>
          <w:tcPr>
            <w:tcW w:w="3558" w:type="pct"/>
            <w:vAlign w:val="center"/>
          </w:tcPr>
          <w:p w14:paraId="28AD4AAB" w14:textId="77777777" w:rsidR="00BC053B" w:rsidRPr="0046746C" w:rsidRDefault="00BC053B" w:rsidP="007F4ABA">
            <w:pPr>
              <w:rPr>
                <w:rFonts w:ascii="Arial" w:eastAsia="Calibri" w:hAnsi="Arial" w:cs="Arial"/>
                <w:szCs w:val="24"/>
              </w:rPr>
            </w:pPr>
            <w:proofErr w:type="gramStart"/>
            <w:r w:rsidRPr="0046746C">
              <w:rPr>
                <w:rFonts w:ascii="Arial" w:eastAsia="Calibri" w:hAnsi="Arial" w:cs="Arial"/>
                <w:szCs w:val="24"/>
              </w:rPr>
              <w:t xml:space="preserve">Responsabilidade   </w:t>
            </w:r>
            <w:r w:rsidRPr="0046746C">
              <w:rPr>
                <w:rFonts w:ascii="Arial" w:eastAsia="Calibri" w:hAnsi="Arial" w:cs="Arial"/>
                <w:b/>
                <w:szCs w:val="24"/>
              </w:rPr>
              <w:t>5%</w:t>
            </w:r>
            <w:proofErr w:type="gramEnd"/>
          </w:p>
        </w:tc>
      </w:tr>
      <w:tr w:rsidR="00BC053B" w:rsidRPr="0046746C" w14:paraId="7F229556" w14:textId="77777777" w:rsidTr="007F4ABA">
        <w:trPr>
          <w:trHeight w:val="491"/>
        </w:trPr>
        <w:tc>
          <w:tcPr>
            <w:tcW w:w="1442" w:type="pct"/>
            <w:vMerge/>
            <w:vAlign w:val="center"/>
          </w:tcPr>
          <w:p w14:paraId="41EFD3C4" w14:textId="77777777" w:rsidR="00BC053B" w:rsidRPr="0046746C" w:rsidRDefault="00BC053B" w:rsidP="007F4ABA">
            <w:pPr>
              <w:spacing w:after="0" w:line="360" w:lineRule="auto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3558" w:type="pct"/>
            <w:vAlign w:val="center"/>
          </w:tcPr>
          <w:p w14:paraId="289BE165" w14:textId="77777777" w:rsidR="00BC053B" w:rsidRPr="0046746C" w:rsidRDefault="00BC053B" w:rsidP="007F4ABA">
            <w:pPr>
              <w:spacing w:after="0" w:line="360" w:lineRule="auto"/>
              <w:rPr>
                <w:rFonts w:ascii="Arial" w:eastAsia="Calibri" w:hAnsi="Arial" w:cs="Arial"/>
                <w:b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Autonomia </w:t>
            </w:r>
            <w:r w:rsidRPr="0046746C">
              <w:rPr>
                <w:rFonts w:ascii="Arial" w:eastAsia="Calibri" w:hAnsi="Arial" w:cs="Arial"/>
                <w:b/>
                <w:szCs w:val="24"/>
              </w:rPr>
              <w:t>5%</w:t>
            </w:r>
          </w:p>
        </w:tc>
      </w:tr>
      <w:tr w:rsidR="00BC053B" w:rsidRPr="0046746C" w14:paraId="04ECA945" w14:textId="77777777" w:rsidTr="007F4ABA">
        <w:trPr>
          <w:trHeight w:val="491"/>
        </w:trPr>
        <w:tc>
          <w:tcPr>
            <w:tcW w:w="1442" w:type="pct"/>
            <w:vMerge/>
            <w:vAlign w:val="center"/>
          </w:tcPr>
          <w:p w14:paraId="6CC8068A" w14:textId="77777777" w:rsidR="00BC053B" w:rsidRPr="0046746C" w:rsidRDefault="00BC053B" w:rsidP="007F4ABA">
            <w:pPr>
              <w:spacing w:after="0" w:line="360" w:lineRule="auto"/>
              <w:rPr>
                <w:rFonts w:ascii="Arial" w:eastAsia="Calibri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50AFD78A" w14:textId="77777777" w:rsidR="00BC053B" w:rsidRPr="0046746C" w:rsidRDefault="00BC053B" w:rsidP="007F4ABA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Participação </w:t>
            </w:r>
            <w:r w:rsidRPr="0046746C">
              <w:rPr>
                <w:rFonts w:ascii="Arial" w:eastAsia="Calibri" w:hAnsi="Arial" w:cs="Arial"/>
                <w:b/>
                <w:szCs w:val="24"/>
              </w:rPr>
              <w:t>5%</w:t>
            </w:r>
          </w:p>
        </w:tc>
      </w:tr>
      <w:tr w:rsidR="00BC053B" w:rsidRPr="0046746C" w14:paraId="6264437E" w14:textId="77777777" w:rsidTr="007F4ABA">
        <w:trPr>
          <w:trHeight w:val="491"/>
        </w:trPr>
        <w:tc>
          <w:tcPr>
            <w:tcW w:w="1442" w:type="pct"/>
            <w:vMerge/>
            <w:vAlign w:val="center"/>
          </w:tcPr>
          <w:p w14:paraId="06267145" w14:textId="77777777" w:rsidR="00BC053B" w:rsidRPr="0046746C" w:rsidRDefault="00BC053B" w:rsidP="007F4ABA">
            <w:pPr>
              <w:spacing w:after="0" w:line="360" w:lineRule="auto"/>
              <w:rPr>
                <w:rFonts w:ascii="Arial" w:eastAsia="Calibri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0BD41632" w14:textId="77777777" w:rsidR="00BC053B" w:rsidRPr="0046746C" w:rsidRDefault="00BC053B" w:rsidP="007F4ABA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Comportamento </w:t>
            </w:r>
            <w:r w:rsidRPr="0046746C">
              <w:rPr>
                <w:rFonts w:ascii="Arial" w:eastAsia="Calibri" w:hAnsi="Arial" w:cs="Arial"/>
                <w:b/>
                <w:szCs w:val="24"/>
              </w:rPr>
              <w:t>5%</w:t>
            </w:r>
          </w:p>
        </w:tc>
      </w:tr>
    </w:tbl>
    <w:p w14:paraId="758073AF" w14:textId="1969D952" w:rsidR="005E51F2" w:rsidRPr="005E51F2" w:rsidRDefault="005E51F2" w:rsidP="005E51F2">
      <w:pPr>
        <w:keepNext/>
        <w:keepLines/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  <w:bookmarkStart w:id="0" w:name="_GoBack"/>
      <w:bookmarkEnd w:id="0"/>
      <w:r w:rsidRPr="005E51F2"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  <w:lastRenderedPageBreak/>
        <w:t>OPERACIONALIZAÇÃO</w:t>
      </w:r>
      <w:r w:rsidRPr="005E51F2">
        <w:rPr>
          <w:rFonts w:ascii="Cambria" w:eastAsia="Times New Roman" w:hAnsi="Cambria" w:cs="Times New Roman"/>
          <w:color w:val="404040" w:themeColor="text1" w:themeTint="BF"/>
          <w:spacing w:val="-13"/>
          <w:sz w:val="20"/>
          <w:szCs w:val="20"/>
        </w:rPr>
        <w:t xml:space="preserve"> </w:t>
      </w:r>
      <w:r w:rsidRPr="005E51F2"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  <w:t>(Instrumentos</w:t>
      </w:r>
      <w:r w:rsidRPr="005E51F2">
        <w:rPr>
          <w:rFonts w:ascii="Cambria" w:eastAsia="Times New Roman" w:hAnsi="Cambria" w:cs="Times New Roman"/>
          <w:color w:val="404040" w:themeColor="text1" w:themeTint="BF"/>
          <w:spacing w:val="-11"/>
          <w:sz w:val="20"/>
          <w:szCs w:val="20"/>
        </w:rPr>
        <w:t xml:space="preserve"> </w:t>
      </w:r>
      <w:r w:rsidRPr="005E51F2"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  <w:t>de</w:t>
      </w:r>
      <w:r w:rsidRPr="005E51F2">
        <w:rPr>
          <w:rFonts w:ascii="Cambria" w:eastAsia="Times New Roman" w:hAnsi="Cambria" w:cs="Times New Roman"/>
          <w:color w:val="404040" w:themeColor="text1" w:themeTint="BF"/>
          <w:spacing w:val="-11"/>
          <w:sz w:val="20"/>
          <w:szCs w:val="20"/>
        </w:rPr>
        <w:t xml:space="preserve"> </w:t>
      </w:r>
      <w:r w:rsidRPr="005E51F2">
        <w:rPr>
          <w:rFonts w:ascii="Cambria" w:eastAsia="Times New Roman" w:hAnsi="Cambria" w:cs="Times New Roman"/>
          <w:color w:val="404040" w:themeColor="text1" w:themeTint="BF"/>
          <w:spacing w:val="-2"/>
          <w:sz w:val="20"/>
          <w:szCs w:val="20"/>
        </w:rPr>
        <w:t>avaliação)</w:t>
      </w:r>
    </w:p>
    <w:p w14:paraId="5BE30220" w14:textId="77777777" w:rsidR="005E51F2" w:rsidRPr="005E51F2" w:rsidRDefault="005E51F2" w:rsidP="005E51F2">
      <w:pPr>
        <w:widowControl w:val="0"/>
        <w:numPr>
          <w:ilvl w:val="0"/>
          <w:numId w:val="9"/>
        </w:numPr>
        <w:tabs>
          <w:tab w:val="left" w:pos="418"/>
        </w:tabs>
        <w:autoSpaceDE w:val="0"/>
        <w:autoSpaceDN w:val="0"/>
        <w:spacing w:before="112" w:after="0" w:line="360" w:lineRule="auto"/>
        <w:ind w:right="165" w:hanging="142"/>
        <w:jc w:val="both"/>
        <w:rPr>
          <w:rFonts w:ascii="Calibri" w:eastAsia="Calibri" w:hAnsi="Calibri" w:cs="Calibri"/>
        </w:rPr>
      </w:pPr>
      <w:r w:rsidRPr="005E51F2">
        <w:rPr>
          <w:rFonts w:ascii="Calibri" w:eastAsia="Calibri" w:hAnsi="Calibri" w:cs="Calibri"/>
        </w:rPr>
        <w:tab/>
        <w:t xml:space="preserve">Os instrumentos de avaliação são diversificados: dois testes escritos, a Português, Matemática e Estudo do Meio, que recolhe informação sobre o desempenho do aluno em todos os domínios e outros instrumentos tais como Fichas de Trabalho, Questões Aula, Trabalhos realizados em contexto de sala de aula, e a Observação Direta, registada em grelha. A Leitura em voz alta é avaliada na aula, com regularidade. Nas restantes disciplinas/áreas curriculares, recolhe-se informação através dos Exercícios/trabalhos Práticos, Comentários/opiniões (orais ou escritos) e a Observação Direta com registo em </w:t>
      </w:r>
      <w:r w:rsidRPr="005E51F2">
        <w:rPr>
          <w:rFonts w:ascii="Calibri" w:eastAsia="Calibri" w:hAnsi="Calibri" w:cs="Calibri"/>
          <w:spacing w:val="-2"/>
        </w:rPr>
        <w:t>grelha.</w:t>
      </w:r>
    </w:p>
    <w:p w14:paraId="2ED561B7" w14:textId="77777777" w:rsidR="005E51F2" w:rsidRPr="005E51F2" w:rsidRDefault="005E51F2" w:rsidP="005E51F2">
      <w:pPr>
        <w:widowControl w:val="0"/>
        <w:numPr>
          <w:ilvl w:val="0"/>
          <w:numId w:val="9"/>
        </w:numPr>
        <w:tabs>
          <w:tab w:val="left" w:pos="365"/>
        </w:tabs>
        <w:autoSpaceDE w:val="0"/>
        <w:autoSpaceDN w:val="0"/>
        <w:spacing w:before="2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5E51F2">
        <w:rPr>
          <w:rFonts w:ascii="Calibri" w:eastAsia="Calibri" w:hAnsi="Calibri" w:cs="Calibri"/>
        </w:rPr>
        <w:t>O</w:t>
      </w:r>
      <w:r w:rsidRPr="005E51F2">
        <w:rPr>
          <w:rFonts w:ascii="Calibri" w:eastAsia="Calibri" w:hAnsi="Calibri" w:cs="Calibri"/>
          <w:spacing w:val="-8"/>
        </w:rPr>
        <w:t xml:space="preserve"> </w:t>
      </w:r>
      <w:r w:rsidRPr="005E51F2">
        <w:rPr>
          <w:rFonts w:ascii="Calibri" w:eastAsia="Calibri" w:hAnsi="Calibri" w:cs="Calibri"/>
        </w:rPr>
        <w:t>instrumento</w:t>
      </w:r>
      <w:r w:rsidRPr="005E51F2">
        <w:rPr>
          <w:rFonts w:ascii="Calibri" w:eastAsia="Calibri" w:hAnsi="Calibri" w:cs="Calibri"/>
          <w:spacing w:val="-7"/>
        </w:rPr>
        <w:t xml:space="preserve"> </w:t>
      </w:r>
      <w:r w:rsidRPr="005E51F2">
        <w:rPr>
          <w:rFonts w:ascii="Calibri" w:eastAsia="Calibri" w:hAnsi="Calibri" w:cs="Calibri"/>
        </w:rPr>
        <w:t>de</w:t>
      </w:r>
      <w:r w:rsidRPr="005E51F2">
        <w:rPr>
          <w:rFonts w:ascii="Calibri" w:eastAsia="Calibri" w:hAnsi="Calibri" w:cs="Calibri"/>
          <w:spacing w:val="-5"/>
        </w:rPr>
        <w:t xml:space="preserve"> </w:t>
      </w:r>
      <w:r w:rsidRPr="005E51F2">
        <w:rPr>
          <w:rFonts w:ascii="Calibri" w:eastAsia="Calibri" w:hAnsi="Calibri" w:cs="Calibri"/>
        </w:rPr>
        <w:t>avaliação</w:t>
      </w:r>
      <w:r w:rsidRPr="005E51F2">
        <w:rPr>
          <w:rFonts w:ascii="Calibri" w:eastAsia="Calibri" w:hAnsi="Calibri" w:cs="Calibri"/>
          <w:spacing w:val="-5"/>
        </w:rPr>
        <w:t xml:space="preserve"> </w:t>
      </w:r>
      <w:r w:rsidRPr="005E51F2">
        <w:rPr>
          <w:rFonts w:ascii="Calibri" w:eastAsia="Calibri" w:hAnsi="Calibri" w:cs="Calibri"/>
        </w:rPr>
        <w:t>em</w:t>
      </w:r>
      <w:r w:rsidRPr="005E51F2">
        <w:rPr>
          <w:rFonts w:ascii="Calibri" w:eastAsia="Calibri" w:hAnsi="Calibri" w:cs="Calibri"/>
          <w:spacing w:val="-6"/>
        </w:rPr>
        <w:t xml:space="preserve"> </w:t>
      </w:r>
      <w:r w:rsidRPr="005E51F2">
        <w:rPr>
          <w:rFonts w:ascii="Calibri" w:eastAsia="Calibri" w:hAnsi="Calibri" w:cs="Calibri"/>
        </w:rPr>
        <w:t>cada</w:t>
      </w:r>
      <w:r w:rsidRPr="005E51F2">
        <w:rPr>
          <w:rFonts w:ascii="Calibri" w:eastAsia="Calibri" w:hAnsi="Calibri" w:cs="Calibri"/>
          <w:spacing w:val="-6"/>
        </w:rPr>
        <w:t xml:space="preserve"> </w:t>
      </w:r>
      <w:r w:rsidRPr="005E51F2">
        <w:rPr>
          <w:rFonts w:ascii="Calibri" w:eastAsia="Calibri" w:hAnsi="Calibri" w:cs="Calibri"/>
        </w:rPr>
        <w:t>domínio,</w:t>
      </w:r>
      <w:r w:rsidRPr="005E51F2">
        <w:rPr>
          <w:rFonts w:ascii="Calibri" w:eastAsia="Calibri" w:hAnsi="Calibri" w:cs="Calibri"/>
          <w:spacing w:val="-8"/>
        </w:rPr>
        <w:t xml:space="preserve"> </w:t>
      </w:r>
      <w:r w:rsidRPr="005E51F2">
        <w:rPr>
          <w:rFonts w:ascii="Calibri" w:eastAsia="Calibri" w:hAnsi="Calibri" w:cs="Calibri"/>
        </w:rPr>
        <w:t>avaliado</w:t>
      </w:r>
      <w:r w:rsidRPr="005E51F2">
        <w:rPr>
          <w:rFonts w:ascii="Calibri" w:eastAsia="Calibri" w:hAnsi="Calibri" w:cs="Calibri"/>
          <w:spacing w:val="-5"/>
        </w:rPr>
        <w:t xml:space="preserve"> </w:t>
      </w:r>
      <w:r w:rsidRPr="005E51F2">
        <w:rPr>
          <w:rFonts w:ascii="Calibri" w:eastAsia="Calibri" w:hAnsi="Calibri" w:cs="Calibri"/>
        </w:rPr>
        <w:t>de</w:t>
      </w:r>
      <w:r w:rsidRPr="005E51F2">
        <w:rPr>
          <w:rFonts w:ascii="Calibri" w:eastAsia="Calibri" w:hAnsi="Calibri" w:cs="Calibri"/>
          <w:spacing w:val="-4"/>
        </w:rPr>
        <w:t xml:space="preserve"> </w:t>
      </w:r>
      <w:r w:rsidRPr="005E51F2">
        <w:rPr>
          <w:rFonts w:ascii="Calibri" w:eastAsia="Calibri" w:hAnsi="Calibri" w:cs="Calibri"/>
        </w:rPr>
        <w:t>forma</w:t>
      </w:r>
      <w:r w:rsidRPr="005E51F2">
        <w:rPr>
          <w:rFonts w:ascii="Calibri" w:eastAsia="Calibri" w:hAnsi="Calibri" w:cs="Calibri"/>
          <w:spacing w:val="-6"/>
        </w:rPr>
        <w:t xml:space="preserve"> </w:t>
      </w:r>
      <w:r w:rsidRPr="005E51F2">
        <w:rPr>
          <w:rFonts w:ascii="Calibri" w:eastAsia="Calibri" w:hAnsi="Calibri" w:cs="Calibri"/>
        </w:rPr>
        <w:t>global</w:t>
      </w:r>
      <w:r w:rsidRPr="005E51F2">
        <w:rPr>
          <w:rFonts w:ascii="Calibri" w:eastAsia="Calibri" w:hAnsi="Calibri" w:cs="Calibri"/>
          <w:spacing w:val="-6"/>
        </w:rPr>
        <w:t xml:space="preserve"> </w:t>
      </w:r>
      <w:r w:rsidRPr="005E51F2">
        <w:rPr>
          <w:rFonts w:ascii="Calibri" w:eastAsia="Calibri" w:hAnsi="Calibri" w:cs="Calibri"/>
        </w:rPr>
        <w:t>ou</w:t>
      </w:r>
      <w:r w:rsidRPr="005E51F2">
        <w:rPr>
          <w:rFonts w:ascii="Calibri" w:eastAsia="Calibri" w:hAnsi="Calibri" w:cs="Calibri"/>
          <w:spacing w:val="-7"/>
        </w:rPr>
        <w:t xml:space="preserve"> </w:t>
      </w:r>
      <w:r w:rsidRPr="005E51F2">
        <w:rPr>
          <w:rFonts w:ascii="Calibri" w:eastAsia="Calibri" w:hAnsi="Calibri" w:cs="Calibri"/>
        </w:rPr>
        <w:t>parcial,</w:t>
      </w:r>
      <w:r w:rsidRPr="005E51F2">
        <w:rPr>
          <w:rFonts w:ascii="Calibri" w:eastAsia="Calibri" w:hAnsi="Calibri" w:cs="Calibri"/>
          <w:spacing w:val="-5"/>
        </w:rPr>
        <w:t xml:space="preserve"> </w:t>
      </w:r>
      <w:r w:rsidRPr="005E51F2">
        <w:rPr>
          <w:rFonts w:ascii="Calibri" w:eastAsia="Calibri" w:hAnsi="Calibri" w:cs="Calibri"/>
        </w:rPr>
        <w:t>é</w:t>
      </w:r>
      <w:r w:rsidRPr="005E51F2">
        <w:rPr>
          <w:rFonts w:ascii="Calibri" w:eastAsia="Calibri" w:hAnsi="Calibri" w:cs="Calibri"/>
          <w:spacing w:val="-5"/>
        </w:rPr>
        <w:t xml:space="preserve"> </w:t>
      </w:r>
      <w:r w:rsidRPr="005E51F2">
        <w:rPr>
          <w:rFonts w:ascii="Calibri" w:eastAsia="Calibri" w:hAnsi="Calibri" w:cs="Calibri"/>
        </w:rPr>
        <w:t>cotado</w:t>
      </w:r>
      <w:r w:rsidRPr="005E51F2">
        <w:rPr>
          <w:rFonts w:ascii="Calibri" w:eastAsia="Calibri" w:hAnsi="Calibri" w:cs="Calibri"/>
          <w:spacing w:val="-5"/>
        </w:rPr>
        <w:t xml:space="preserve"> </w:t>
      </w:r>
      <w:r w:rsidRPr="005E51F2">
        <w:rPr>
          <w:rFonts w:ascii="Calibri" w:eastAsia="Calibri" w:hAnsi="Calibri" w:cs="Calibri"/>
        </w:rPr>
        <w:t>para</w:t>
      </w:r>
      <w:r w:rsidRPr="005E51F2">
        <w:rPr>
          <w:rFonts w:ascii="Calibri" w:eastAsia="Calibri" w:hAnsi="Calibri" w:cs="Calibri"/>
          <w:spacing w:val="-9"/>
        </w:rPr>
        <w:t xml:space="preserve"> </w:t>
      </w:r>
      <w:r w:rsidRPr="005E51F2">
        <w:rPr>
          <w:rFonts w:ascii="Calibri" w:eastAsia="Calibri" w:hAnsi="Calibri" w:cs="Calibri"/>
        </w:rPr>
        <w:t>100</w:t>
      </w:r>
      <w:r w:rsidRPr="005E51F2">
        <w:rPr>
          <w:rFonts w:ascii="Calibri" w:eastAsia="Calibri" w:hAnsi="Calibri" w:cs="Calibri"/>
          <w:spacing w:val="-4"/>
        </w:rPr>
        <w:t xml:space="preserve"> </w:t>
      </w:r>
      <w:r w:rsidRPr="005E51F2">
        <w:rPr>
          <w:rFonts w:ascii="Calibri" w:eastAsia="Calibri" w:hAnsi="Calibri" w:cs="Calibri"/>
          <w:spacing w:val="-2"/>
        </w:rPr>
        <w:t>pontos.</w:t>
      </w:r>
    </w:p>
    <w:p w14:paraId="4B126606" w14:textId="77777777" w:rsidR="005E51F2" w:rsidRPr="005E51F2" w:rsidRDefault="005E51F2" w:rsidP="005E51F2">
      <w:pPr>
        <w:widowControl w:val="0"/>
        <w:numPr>
          <w:ilvl w:val="0"/>
          <w:numId w:val="9"/>
        </w:numPr>
        <w:tabs>
          <w:tab w:val="left" w:pos="365"/>
        </w:tabs>
        <w:autoSpaceDE w:val="0"/>
        <w:autoSpaceDN w:val="0"/>
        <w:spacing w:before="125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5E51F2">
        <w:rPr>
          <w:rFonts w:ascii="Calibri" w:eastAsia="Calibri" w:hAnsi="Calibri" w:cs="Calibri"/>
        </w:rPr>
        <w:t>Nos</w:t>
      </w:r>
      <w:r w:rsidRPr="005E51F2">
        <w:rPr>
          <w:rFonts w:ascii="Calibri" w:eastAsia="Calibri" w:hAnsi="Calibri" w:cs="Calibri"/>
          <w:spacing w:val="-8"/>
        </w:rPr>
        <w:t xml:space="preserve"> </w:t>
      </w:r>
      <w:r w:rsidRPr="005E51F2">
        <w:rPr>
          <w:rFonts w:ascii="Calibri" w:eastAsia="Calibri" w:hAnsi="Calibri" w:cs="Calibri"/>
        </w:rPr>
        <w:t>testes</w:t>
      </w:r>
      <w:r w:rsidRPr="005E51F2">
        <w:rPr>
          <w:rFonts w:ascii="Calibri" w:eastAsia="Calibri" w:hAnsi="Calibri" w:cs="Calibri"/>
          <w:spacing w:val="-6"/>
        </w:rPr>
        <w:t xml:space="preserve"> </w:t>
      </w:r>
      <w:r w:rsidRPr="005E51F2">
        <w:rPr>
          <w:rFonts w:ascii="Calibri" w:eastAsia="Calibri" w:hAnsi="Calibri" w:cs="Calibri"/>
        </w:rPr>
        <w:t>escritos,</w:t>
      </w:r>
      <w:r w:rsidRPr="005E51F2">
        <w:rPr>
          <w:rFonts w:ascii="Calibri" w:eastAsia="Calibri" w:hAnsi="Calibri" w:cs="Calibri"/>
          <w:spacing w:val="-4"/>
        </w:rPr>
        <w:t xml:space="preserve"> </w:t>
      </w:r>
      <w:r w:rsidRPr="005E51F2">
        <w:rPr>
          <w:rFonts w:ascii="Calibri" w:eastAsia="Calibri" w:hAnsi="Calibri" w:cs="Calibri"/>
        </w:rPr>
        <w:t>a</w:t>
      </w:r>
      <w:r w:rsidRPr="005E51F2">
        <w:rPr>
          <w:rFonts w:ascii="Calibri" w:eastAsia="Calibri" w:hAnsi="Calibri" w:cs="Calibri"/>
          <w:spacing w:val="-3"/>
        </w:rPr>
        <w:t xml:space="preserve"> </w:t>
      </w:r>
      <w:r w:rsidRPr="005E51F2">
        <w:rPr>
          <w:rFonts w:ascii="Calibri" w:eastAsia="Calibri" w:hAnsi="Calibri" w:cs="Calibri"/>
        </w:rPr>
        <w:t>informação</w:t>
      </w:r>
      <w:r w:rsidRPr="005E51F2">
        <w:rPr>
          <w:rFonts w:ascii="Calibri" w:eastAsia="Calibri" w:hAnsi="Calibri" w:cs="Calibri"/>
          <w:spacing w:val="-4"/>
        </w:rPr>
        <w:t xml:space="preserve"> </w:t>
      </w:r>
      <w:r w:rsidRPr="005E51F2">
        <w:rPr>
          <w:rFonts w:ascii="Calibri" w:eastAsia="Calibri" w:hAnsi="Calibri" w:cs="Calibri"/>
        </w:rPr>
        <w:t>ao</w:t>
      </w:r>
      <w:r w:rsidRPr="005E51F2">
        <w:rPr>
          <w:rFonts w:ascii="Calibri" w:eastAsia="Calibri" w:hAnsi="Calibri" w:cs="Calibri"/>
          <w:spacing w:val="-3"/>
        </w:rPr>
        <w:t xml:space="preserve"> </w:t>
      </w:r>
      <w:r w:rsidRPr="005E51F2">
        <w:rPr>
          <w:rFonts w:ascii="Calibri" w:eastAsia="Calibri" w:hAnsi="Calibri" w:cs="Calibri"/>
        </w:rPr>
        <w:t>aluno</w:t>
      </w:r>
      <w:r w:rsidRPr="005E51F2">
        <w:rPr>
          <w:rFonts w:ascii="Calibri" w:eastAsia="Calibri" w:hAnsi="Calibri" w:cs="Calibri"/>
          <w:spacing w:val="-3"/>
        </w:rPr>
        <w:t xml:space="preserve"> </w:t>
      </w:r>
      <w:r w:rsidRPr="005E51F2">
        <w:rPr>
          <w:rFonts w:ascii="Calibri" w:eastAsia="Calibri" w:hAnsi="Calibri" w:cs="Calibri"/>
        </w:rPr>
        <w:t>identifica</w:t>
      </w:r>
      <w:r w:rsidRPr="005E51F2">
        <w:rPr>
          <w:rFonts w:ascii="Calibri" w:eastAsia="Calibri" w:hAnsi="Calibri" w:cs="Calibri"/>
          <w:spacing w:val="-10"/>
        </w:rPr>
        <w:t xml:space="preserve"> </w:t>
      </w:r>
      <w:r w:rsidRPr="005E51F2">
        <w:rPr>
          <w:rFonts w:ascii="Calibri" w:eastAsia="Calibri" w:hAnsi="Calibri" w:cs="Calibri"/>
        </w:rPr>
        <w:t>o</w:t>
      </w:r>
      <w:r w:rsidRPr="005E51F2">
        <w:rPr>
          <w:rFonts w:ascii="Calibri" w:eastAsia="Calibri" w:hAnsi="Calibri" w:cs="Calibri"/>
          <w:spacing w:val="-3"/>
        </w:rPr>
        <w:t xml:space="preserve"> </w:t>
      </w:r>
      <w:r w:rsidRPr="005E51F2">
        <w:rPr>
          <w:rFonts w:ascii="Calibri" w:eastAsia="Calibri" w:hAnsi="Calibri" w:cs="Calibri"/>
        </w:rPr>
        <w:t>nível</w:t>
      </w:r>
      <w:r w:rsidRPr="005E51F2">
        <w:rPr>
          <w:rFonts w:ascii="Calibri" w:eastAsia="Calibri" w:hAnsi="Calibri" w:cs="Calibri"/>
          <w:spacing w:val="-4"/>
        </w:rPr>
        <w:t xml:space="preserve"> </w:t>
      </w:r>
      <w:r w:rsidRPr="005E51F2">
        <w:rPr>
          <w:rFonts w:ascii="Calibri" w:eastAsia="Calibri" w:hAnsi="Calibri" w:cs="Calibri"/>
        </w:rPr>
        <w:t>de</w:t>
      </w:r>
      <w:r w:rsidRPr="005E51F2">
        <w:rPr>
          <w:rFonts w:ascii="Calibri" w:eastAsia="Calibri" w:hAnsi="Calibri" w:cs="Calibri"/>
          <w:spacing w:val="-4"/>
        </w:rPr>
        <w:t xml:space="preserve"> </w:t>
      </w:r>
      <w:r w:rsidRPr="005E51F2">
        <w:rPr>
          <w:rFonts w:ascii="Calibri" w:eastAsia="Calibri" w:hAnsi="Calibri" w:cs="Calibri"/>
        </w:rPr>
        <w:t>desempenho</w:t>
      </w:r>
      <w:r w:rsidRPr="005E51F2">
        <w:rPr>
          <w:rFonts w:ascii="Calibri" w:eastAsia="Calibri" w:hAnsi="Calibri" w:cs="Calibri"/>
          <w:spacing w:val="-5"/>
        </w:rPr>
        <w:t xml:space="preserve"> </w:t>
      </w:r>
      <w:r w:rsidRPr="005E51F2">
        <w:rPr>
          <w:rFonts w:ascii="Calibri" w:eastAsia="Calibri" w:hAnsi="Calibri" w:cs="Calibri"/>
        </w:rPr>
        <w:t>em</w:t>
      </w:r>
      <w:r w:rsidRPr="005E51F2">
        <w:rPr>
          <w:rFonts w:ascii="Calibri" w:eastAsia="Calibri" w:hAnsi="Calibri" w:cs="Calibri"/>
          <w:spacing w:val="-4"/>
        </w:rPr>
        <w:t xml:space="preserve"> </w:t>
      </w:r>
      <w:r w:rsidRPr="005E51F2">
        <w:rPr>
          <w:rFonts w:ascii="Calibri" w:eastAsia="Calibri" w:hAnsi="Calibri" w:cs="Calibri"/>
        </w:rPr>
        <w:t>cada</w:t>
      </w:r>
      <w:r w:rsidRPr="005E51F2">
        <w:rPr>
          <w:rFonts w:ascii="Calibri" w:eastAsia="Calibri" w:hAnsi="Calibri" w:cs="Calibri"/>
          <w:spacing w:val="-7"/>
        </w:rPr>
        <w:t xml:space="preserve"> </w:t>
      </w:r>
      <w:r w:rsidRPr="005E51F2">
        <w:rPr>
          <w:rFonts w:ascii="Calibri" w:eastAsia="Calibri" w:hAnsi="Calibri" w:cs="Calibri"/>
        </w:rPr>
        <w:t>um</w:t>
      </w:r>
      <w:r w:rsidRPr="005E51F2">
        <w:rPr>
          <w:rFonts w:ascii="Calibri" w:eastAsia="Calibri" w:hAnsi="Calibri" w:cs="Calibri"/>
          <w:spacing w:val="-5"/>
        </w:rPr>
        <w:t xml:space="preserve"> </w:t>
      </w:r>
      <w:r w:rsidRPr="005E51F2">
        <w:rPr>
          <w:rFonts w:ascii="Calibri" w:eastAsia="Calibri" w:hAnsi="Calibri" w:cs="Calibri"/>
        </w:rPr>
        <w:t>dos</w:t>
      </w:r>
      <w:r w:rsidRPr="005E51F2">
        <w:rPr>
          <w:rFonts w:ascii="Calibri" w:eastAsia="Calibri" w:hAnsi="Calibri" w:cs="Calibri"/>
          <w:spacing w:val="-6"/>
        </w:rPr>
        <w:t xml:space="preserve"> </w:t>
      </w:r>
      <w:r w:rsidRPr="005E51F2">
        <w:rPr>
          <w:rFonts w:ascii="Calibri" w:eastAsia="Calibri" w:hAnsi="Calibri" w:cs="Calibri"/>
        </w:rPr>
        <w:t>domínios</w:t>
      </w:r>
      <w:r w:rsidRPr="005E51F2">
        <w:rPr>
          <w:rFonts w:ascii="Calibri" w:eastAsia="Calibri" w:hAnsi="Calibri" w:cs="Calibri"/>
          <w:spacing w:val="-6"/>
        </w:rPr>
        <w:t xml:space="preserve"> </w:t>
      </w:r>
      <w:r w:rsidRPr="005E51F2">
        <w:rPr>
          <w:rFonts w:ascii="Calibri" w:eastAsia="Calibri" w:hAnsi="Calibri" w:cs="Calibri"/>
        </w:rPr>
        <w:t>da</w:t>
      </w:r>
      <w:r w:rsidRPr="005E51F2">
        <w:rPr>
          <w:rFonts w:ascii="Calibri" w:eastAsia="Calibri" w:hAnsi="Calibri" w:cs="Calibri"/>
          <w:spacing w:val="-9"/>
        </w:rPr>
        <w:t xml:space="preserve"> </w:t>
      </w:r>
      <w:r w:rsidRPr="005E51F2">
        <w:rPr>
          <w:rFonts w:ascii="Calibri" w:eastAsia="Calibri" w:hAnsi="Calibri" w:cs="Calibri"/>
        </w:rPr>
        <w:t>disciplina</w:t>
      </w:r>
      <w:r w:rsidRPr="005E51F2">
        <w:rPr>
          <w:rFonts w:ascii="Calibri" w:eastAsia="Calibri" w:hAnsi="Calibri" w:cs="Calibri"/>
          <w:spacing w:val="-6"/>
        </w:rPr>
        <w:t xml:space="preserve"> </w:t>
      </w:r>
      <w:r w:rsidRPr="005E51F2">
        <w:rPr>
          <w:rFonts w:ascii="Calibri" w:eastAsia="Calibri" w:hAnsi="Calibri" w:cs="Calibri"/>
        </w:rPr>
        <w:t>e</w:t>
      </w:r>
      <w:r w:rsidRPr="005E51F2">
        <w:rPr>
          <w:rFonts w:ascii="Calibri" w:eastAsia="Calibri" w:hAnsi="Calibri" w:cs="Calibri"/>
          <w:spacing w:val="-3"/>
        </w:rPr>
        <w:t xml:space="preserve"> </w:t>
      </w:r>
      <w:r w:rsidRPr="005E51F2">
        <w:rPr>
          <w:rFonts w:ascii="Calibri" w:eastAsia="Calibri" w:hAnsi="Calibri" w:cs="Calibri"/>
        </w:rPr>
        <w:t>o</w:t>
      </w:r>
      <w:r w:rsidRPr="005E51F2">
        <w:rPr>
          <w:rFonts w:ascii="Calibri" w:eastAsia="Calibri" w:hAnsi="Calibri" w:cs="Calibri"/>
          <w:spacing w:val="-5"/>
        </w:rPr>
        <w:t xml:space="preserve"> </w:t>
      </w:r>
      <w:r w:rsidRPr="005E51F2">
        <w:rPr>
          <w:rFonts w:ascii="Calibri" w:eastAsia="Calibri" w:hAnsi="Calibri" w:cs="Calibri"/>
        </w:rPr>
        <w:t>nível</w:t>
      </w:r>
      <w:r w:rsidRPr="005E51F2">
        <w:rPr>
          <w:rFonts w:ascii="Calibri" w:eastAsia="Calibri" w:hAnsi="Calibri" w:cs="Calibri"/>
          <w:spacing w:val="-8"/>
        </w:rPr>
        <w:t xml:space="preserve"> </w:t>
      </w:r>
      <w:r w:rsidRPr="005E51F2">
        <w:rPr>
          <w:rFonts w:ascii="Calibri" w:eastAsia="Calibri" w:hAnsi="Calibri" w:cs="Calibri"/>
        </w:rPr>
        <w:t>de</w:t>
      </w:r>
      <w:r w:rsidRPr="005E51F2">
        <w:rPr>
          <w:rFonts w:ascii="Calibri" w:eastAsia="Calibri" w:hAnsi="Calibri" w:cs="Calibri"/>
          <w:spacing w:val="-3"/>
        </w:rPr>
        <w:t xml:space="preserve"> </w:t>
      </w:r>
      <w:r w:rsidRPr="005E51F2">
        <w:rPr>
          <w:rFonts w:ascii="Calibri" w:eastAsia="Calibri" w:hAnsi="Calibri" w:cs="Calibri"/>
        </w:rPr>
        <w:t>desempenho</w:t>
      </w:r>
      <w:r w:rsidRPr="005E51F2">
        <w:rPr>
          <w:rFonts w:ascii="Calibri" w:eastAsia="Calibri" w:hAnsi="Calibri" w:cs="Calibri"/>
          <w:spacing w:val="-3"/>
        </w:rPr>
        <w:t xml:space="preserve"> </w:t>
      </w:r>
      <w:r w:rsidRPr="005E51F2">
        <w:rPr>
          <w:rFonts w:ascii="Calibri" w:eastAsia="Calibri" w:hAnsi="Calibri" w:cs="Calibri"/>
          <w:spacing w:val="-2"/>
        </w:rPr>
        <w:t>global e será sempre feito o feedback de qualidade. Os</w:t>
      </w:r>
      <w:r w:rsidRPr="005E51F2">
        <w:rPr>
          <w:rFonts w:ascii="Calibri" w:eastAsia="Calibri" w:hAnsi="Calibri" w:cs="Calibri"/>
        </w:rPr>
        <w:t xml:space="preserve"> momentos de avaliação sumativa têm propósitos formativos (momentos de feedback de qualidade).</w:t>
      </w:r>
    </w:p>
    <w:p w14:paraId="1BE0C508" w14:textId="77777777" w:rsidR="005E51F2" w:rsidRPr="005E51F2" w:rsidRDefault="005E51F2" w:rsidP="005E51F2">
      <w:pPr>
        <w:widowControl w:val="0"/>
        <w:tabs>
          <w:tab w:val="left" w:pos="365"/>
        </w:tabs>
        <w:autoSpaceDE w:val="0"/>
        <w:autoSpaceDN w:val="0"/>
        <w:spacing w:before="125" w:after="0" w:line="240" w:lineRule="auto"/>
        <w:ind w:left="364"/>
        <w:jc w:val="both"/>
        <w:rPr>
          <w:rFonts w:ascii="Calibri" w:eastAsia="Calibri" w:hAnsi="Calibri" w:cs="Calibri"/>
        </w:rPr>
      </w:pPr>
    </w:p>
    <w:p w14:paraId="18F37703" w14:textId="77777777" w:rsidR="005E51F2" w:rsidRPr="005E51F2" w:rsidRDefault="005E51F2" w:rsidP="005E51F2">
      <w:pPr>
        <w:rPr>
          <w:rFonts w:ascii="Calibri" w:eastAsia="Calibri" w:hAnsi="Calibri" w:cs="Calibri"/>
        </w:rPr>
      </w:pPr>
    </w:p>
    <w:p w14:paraId="4F295CEB" w14:textId="77777777" w:rsidR="00D170FE" w:rsidRPr="00092B0E" w:rsidRDefault="00D170FE">
      <w:pPr>
        <w:rPr>
          <w:rFonts w:cstheme="minorHAnsi"/>
        </w:rPr>
      </w:pPr>
    </w:p>
    <w:sectPr w:rsidR="00D170FE" w:rsidRPr="00092B0E" w:rsidSect="00FA44B7">
      <w:headerReference w:type="default" r:id="rId8"/>
      <w:headerReference w:type="first" r:id="rId9"/>
      <w:pgSz w:w="16838" w:h="11906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2D88E" w14:textId="77777777" w:rsidR="001A4317" w:rsidRDefault="001A4317" w:rsidP="00613345">
      <w:pPr>
        <w:spacing w:after="0" w:line="240" w:lineRule="auto"/>
      </w:pPr>
      <w:r>
        <w:separator/>
      </w:r>
    </w:p>
  </w:endnote>
  <w:endnote w:type="continuationSeparator" w:id="0">
    <w:p w14:paraId="51B81AB8" w14:textId="77777777" w:rsidR="001A4317" w:rsidRDefault="001A4317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A88E54" w14:textId="77777777" w:rsidR="001A4317" w:rsidRDefault="001A4317" w:rsidP="00613345">
      <w:pPr>
        <w:spacing w:after="0" w:line="240" w:lineRule="auto"/>
      </w:pPr>
      <w:r>
        <w:separator/>
      </w:r>
    </w:p>
  </w:footnote>
  <w:footnote w:type="continuationSeparator" w:id="0">
    <w:p w14:paraId="6500F273" w14:textId="77777777" w:rsidR="001A4317" w:rsidRDefault="001A4317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C8D50" w14:textId="77777777" w:rsidR="00FA44B7" w:rsidRDefault="00FA44B7" w:rsidP="00FA44B7">
    <w:pPr>
      <w:pStyle w:val="Cabealho"/>
    </w:pPr>
    <w:r>
      <w:t xml:space="preserve">Disciplina de Estudo do </w:t>
    </w:r>
    <w:proofErr w:type="gramStart"/>
    <w:r>
      <w:t xml:space="preserve">Meio  </w:t>
    </w:r>
    <w:proofErr w:type="gramEnd"/>
    <w:r>
      <w:t>– Critérios Específicos de Avaliação – 1º ano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68"/>
      <w:tblW w:w="1527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ook w:val="04A0" w:firstRow="1" w:lastRow="0" w:firstColumn="1" w:lastColumn="0" w:noHBand="0" w:noVBand="1"/>
    </w:tblPr>
    <w:tblGrid>
      <w:gridCol w:w="1384"/>
      <w:gridCol w:w="10348"/>
      <w:gridCol w:w="3544"/>
    </w:tblGrid>
    <w:tr w:rsidR="00FA44B7" w:rsidRPr="00C13885" w14:paraId="0E6821C0" w14:textId="77777777" w:rsidTr="00DB4641">
      <w:trPr>
        <w:trHeight w:val="816"/>
      </w:trPr>
      <w:tc>
        <w:tcPr>
          <w:tcW w:w="1384" w:type="dxa"/>
          <w:vAlign w:val="center"/>
        </w:tcPr>
        <w:p w14:paraId="40079903" w14:textId="77777777" w:rsidR="00FA44B7" w:rsidRPr="00C13885" w:rsidRDefault="00FA44B7" w:rsidP="00DB4641">
          <w:pPr>
            <w:spacing w:after="0" w:line="360" w:lineRule="auto"/>
            <w:rPr>
              <w:rFonts w:ascii="Calibri" w:eastAsia="Times New Roman" w:hAnsi="Calibri" w:cs="Times New Roman"/>
              <w:lang w:eastAsia="pt-PT"/>
            </w:rPr>
          </w:pPr>
          <w:bookmarkStart w:id="1" w:name="_Hlk113916340"/>
          <w:r w:rsidRPr="00C13885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t-PT"/>
            </w:rPr>
            <w:drawing>
              <wp:anchor distT="0" distB="0" distL="114300" distR="114300" simplePos="0" relativeHeight="251659264" behindDoc="0" locked="0" layoutInCell="1" allowOverlap="1" wp14:anchorId="132C0348" wp14:editId="1A868B6B">
                <wp:simplePos x="0" y="0"/>
                <wp:positionH relativeFrom="column">
                  <wp:posOffset>115570</wp:posOffset>
                </wp:positionH>
                <wp:positionV relativeFrom="paragraph">
                  <wp:posOffset>36830</wp:posOffset>
                </wp:positionV>
                <wp:extent cx="546735" cy="500380"/>
                <wp:effectExtent l="0" t="0" r="5715" b="0"/>
                <wp:wrapNone/>
                <wp:docPr id="11" name="Imagem 11" descr="Descrição: Descrição: vieg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 descr="Descrição: Descrição: vieg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6735" cy="500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0348" w:type="dxa"/>
        </w:tcPr>
        <w:p w14:paraId="7E85E0A7" w14:textId="77777777" w:rsidR="00FA44B7" w:rsidRPr="00C13885" w:rsidRDefault="00FA44B7" w:rsidP="00DB4641">
          <w:pPr>
            <w:spacing w:before="120" w:after="120" w:line="240" w:lineRule="auto"/>
            <w:ind w:left="-57" w:right="-57"/>
            <w:jc w:val="center"/>
            <w:rPr>
              <w:rFonts w:ascii="Calibri" w:eastAsia="Times New Roman" w:hAnsi="Calibri" w:cs="Calibri"/>
              <w:b/>
              <w:sz w:val="26"/>
              <w:szCs w:val="26"/>
              <w:lang w:eastAsia="pt-PT"/>
            </w:rPr>
          </w:pPr>
          <w:r w:rsidRPr="00C13885">
            <w:rPr>
              <w:rFonts w:ascii="Calibri" w:eastAsia="Times New Roman" w:hAnsi="Calibri" w:cs="Calibri"/>
              <w:b/>
              <w:sz w:val="26"/>
              <w:szCs w:val="26"/>
              <w:lang w:eastAsia="pt-PT"/>
            </w:rPr>
            <w:t>AGRUPAMENTO DE ESCOLAS VIEIRA DE ARAÚJO</w:t>
          </w:r>
        </w:p>
        <w:p w14:paraId="71085B54" w14:textId="77777777" w:rsidR="00FA44B7" w:rsidRPr="00C13885" w:rsidRDefault="00FA44B7" w:rsidP="00DB4641">
          <w:pPr>
            <w:tabs>
              <w:tab w:val="center" w:pos="2356"/>
              <w:tab w:val="right" w:pos="4770"/>
            </w:tabs>
            <w:spacing w:after="120" w:line="240" w:lineRule="auto"/>
            <w:ind w:left="-57" w:right="-57"/>
            <w:jc w:val="center"/>
            <w:rPr>
              <w:rFonts w:ascii="Calibri" w:eastAsia="Times New Roman" w:hAnsi="Calibri" w:cs="Calibri"/>
              <w:b/>
              <w:lang w:eastAsia="pt-PT"/>
            </w:rPr>
          </w:pPr>
          <w:r w:rsidRPr="00C13885">
            <w:rPr>
              <w:rFonts w:ascii="Calibri" w:eastAsia="Times New Roman" w:hAnsi="Calibri" w:cs="Calibri"/>
              <w:b/>
              <w:lang w:eastAsia="pt-PT"/>
            </w:rPr>
            <w:t>ESCOLA B/S VIEIRA DE ARAÚJO - VIEIRA DO MINHO</w:t>
          </w:r>
        </w:p>
      </w:tc>
      <w:tc>
        <w:tcPr>
          <w:tcW w:w="3544" w:type="dxa"/>
          <w:vAlign w:val="center"/>
        </w:tcPr>
        <w:p w14:paraId="68A49EAC" w14:textId="77777777" w:rsidR="00FA44B7" w:rsidRPr="00C13885" w:rsidRDefault="00FA44B7" w:rsidP="00DB4641">
          <w:pPr>
            <w:spacing w:after="0" w:line="360" w:lineRule="auto"/>
            <w:ind w:left="-57" w:right="-113"/>
            <w:jc w:val="center"/>
            <w:rPr>
              <w:rFonts w:ascii="Arial Narrow" w:eastAsia="Times New Roman" w:hAnsi="Arial Narrow" w:cs="Browallia New"/>
              <w:spacing w:val="-14"/>
              <w:sz w:val="12"/>
              <w:szCs w:val="12"/>
              <w:lang w:eastAsia="pt-PT"/>
            </w:rPr>
          </w:pPr>
          <w:r w:rsidRPr="00C13885">
            <w:rPr>
              <w:rFonts w:ascii="Calibri" w:eastAsia="Times New Roman" w:hAnsi="Calibri" w:cs="Times New Roman"/>
              <w:noProof/>
              <w:lang w:eastAsia="pt-PT"/>
            </w:rPr>
            <w:drawing>
              <wp:inline distT="0" distB="0" distL="0" distR="0" wp14:anchorId="369F4C6E" wp14:editId="1843F985">
                <wp:extent cx="1308100" cy="431800"/>
                <wp:effectExtent l="0" t="0" r="6350" b="6350"/>
                <wp:docPr id="12" name="Imagem 12" descr="Descrição: Descrição: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Descrição: Descrição: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81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73A0C6A9" w14:textId="77777777" w:rsidR="00FA44B7" w:rsidRDefault="00FA44B7">
    <w:pPr>
      <w:pStyle w:val="Cabealho"/>
    </w:pPr>
  </w:p>
  <w:p w14:paraId="79F22B57" w14:textId="77777777" w:rsidR="00FA44B7" w:rsidRDefault="00FA44B7">
    <w:pPr>
      <w:pStyle w:val="Cabealho"/>
    </w:pPr>
  </w:p>
  <w:p w14:paraId="5A75A2D0" w14:textId="77777777" w:rsidR="00FA44B7" w:rsidRDefault="00FA44B7" w:rsidP="00FA44B7">
    <w:pPr>
      <w:pStyle w:val="Cabealho"/>
    </w:pPr>
    <w:r>
      <w:t xml:space="preserve">Disciplina de </w:t>
    </w:r>
    <w:r w:rsidRPr="001B2149">
      <w:rPr>
        <w:b/>
      </w:rPr>
      <w:t xml:space="preserve">Estudo do </w:t>
    </w:r>
    <w:proofErr w:type="gramStart"/>
    <w:r w:rsidRPr="001B2149">
      <w:rPr>
        <w:b/>
      </w:rPr>
      <w:t>Meio</w:t>
    </w:r>
    <w:r>
      <w:t xml:space="preserve">  </w:t>
    </w:r>
    <w:proofErr w:type="gramEnd"/>
    <w:r>
      <w:t>– Critérios Específicos de Avaliação – 1º ano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2" w15:restartNumberingAfterBreak="0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3" w15:restartNumberingAfterBreak="0">
    <w:nsid w:val="346F4F41"/>
    <w:multiLevelType w:val="hybridMultilevel"/>
    <w:tmpl w:val="7F66F522"/>
    <w:lvl w:ilvl="0" w:tplc="C37C1B76">
      <w:numFmt w:val="bullet"/>
      <w:lvlText w:val=""/>
      <w:lvlJc w:val="left"/>
      <w:pPr>
        <w:ind w:left="230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F9224DAA">
      <w:numFmt w:val="bullet"/>
      <w:lvlText w:val="-"/>
      <w:lvlJc w:val="left"/>
      <w:pPr>
        <w:ind w:left="264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ED4C11DE">
      <w:start w:val="1"/>
      <w:numFmt w:val="decimal"/>
      <w:lvlText w:val="%3."/>
      <w:lvlJc w:val="left"/>
      <w:pPr>
        <w:ind w:left="9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F4B6772E">
      <w:numFmt w:val="bullet"/>
      <w:lvlText w:val="•"/>
      <w:lvlJc w:val="left"/>
      <w:pPr>
        <w:ind w:left="1064" w:hanging="348"/>
      </w:pPr>
      <w:rPr>
        <w:rFonts w:hint="default"/>
        <w:lang w:val="pt-PT" w:eastAsia="en-US" w:bidi="ar-SA"/>
      </w:rPr>
    </w:lvl>
    <w:lvl w:ilvl="4" w:tplc="9912B128">
      <w:numFmt w:val="bullet"/>
      <w:lvlText w:val="•"/>
      <w:lvlJc w:val="left"/>
      <w:pPr>
        <w:ind w:left="1188" w:hanging="348"/>
      </w:pPr>
      <w:rPr>
        <w:rFonts w:hint="default"/>
        <w:lang w:val="pt-PT" w:eastAsia="en-US" w:bidi="ar-SA"/>
      </w:rPr>
    </w:lvl>
    <w:lvl w:ilvl="5" w:tplc="C3A05706">
      <w:numFmt w:val="bullet"/>
      <w:lvlText w:val="•"/>
      <w:lvlJc w:val="left"/>
      <w:pPr>
        <w:ind w:left="1312" w:hanging="348"/>
      </w:pPr>
      <w:rPr>
        <w:rFonts w:hint="default"/>
        <w:lang w:val="pt-PT" w:eastAsia="en-US" w:bidi="ar-SA"/>
      </w:rPr>
    </w:lvl>
    <w:lvl w:ilvl="6" w:tplc="E42E47EE">
      <w:numFmt w:val="bullet"/>
      <w:lvlText w:val="•"/>
      <w:lvlJc w:val="left"/>
      <w:pPr>
        <w:ind w:left="1437" w:hanging="348"/>
      </w:pPr>
      <w:rPr>
        <w:rFonts w:hint="default"/>
        <w:lang w:val="pt-PT" w:eastAsia="en-US" w:bidi="ar-SA"/>
      </w:rPr>
    </w:lvl>
    <w:lvl w:ilvl="7" w:tplc="C3924F8C">
      <w:numFmt w:val="bullet"/>
      <w:lvlText w:val="•"/>
      <w:lvlJc w:val="left"/>
      <w:pPr>
        <w:ind w:left="1561" w:hanging="348"/>
      </w:pPr>
      <w:rPr>
        <w:rFonts w:hint="default"/>
        <w:lang w:val="pt-PT" w:eastAsia="en-US" w:bidi="ar-SA"/>
      </w:rPr>
    </w:lvl>
    <w:lvl w:ilvl="8" w:tplc="2BEC523E">
      <w:numFmt w:val="bullet"/>
      <w:lvlText w:val="•"/>
      <w:lvlJc w:val="left"/>
      <w:pPr>
        <w:ind w:left="1685" w:hanging="348"/>
      </w:pPr>
      <w:rPr>
        <w:rFonts w:hint="default"/>
        <w:lang w:val="pt-PT" w:eastAsia="en-US" w:bidi="ar-SA"/>
      </w:rPr>
    </w:lvl>
  </w:abstractNum>
  <w:abstractNum w:abstractNumId="4" w15:restartNumberingAfterBreak="0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5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6" w15:restartNumberingAfterBreak="0">
    <w:nsid w:val="528C7A53"/>
    <w:multiLevelType w:val="hybridMultilevel"/>
    <w:tmpl w:val="10E22FEE"/>
    <w:lvl w:ilvl="0" w:tplc="3FB8EB62">
      <w:numFmt w:val="bullet"/>
      <w:lvlText w:val="▪"/>
      <w:lvlJc w:val="left"/>
      <w:pPr>
        <w:ind w:left="372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F6E3E10">
      <w:numFmt w:val="bullet"/>
      <w:lvlText w:val="•"/>
      <w:lvlJc w:val="left"/>
      <w:pPr>
        <w:ind w:left="1844" w:hanging="188"/>
      </w:pPr>
      <w:rPr>
        <w:lang w:val="pt-PT" w:eastAsia="en-US" w:bidi="ar-SA"/>
      </w:rPr>
    </w:lvl>
    <w:lvl w:ilvl="2" w:tplc="47446A1C">
      <w:numFmt w:val="bullet"/>
      <w:lvlText w:val="•"/>
      <w:lvlJc w:val="left"/>
      <w:pPr>
        <w:ind w:left="3308" w:hanging="188"/>
      </w:pPr>
      <w:rPr>
        <w:lang w:val="pt-PT" w:eastAsia="en-US" w:bidi="ar-SA"/>
      </w:rPr>
    </w:lvl>
    <w:lvl w:ilvl="3" w:tplc="0FAEF79E">
      <w:numFmt w:val="bullet"/>
      <w:lvlText w:val="•"/>
      <w:lvlJc w:val="left"/>
      <w:pPr>
        <w:ind w:left="4772" w:hanging="188"/>
      </w:pPr>
      <w:rPr>
        <w:lang w:val="pt-PT" w:eastAsia="en-US" w:bidi="ar-SA"/>
      </w:rPr>
    </w:lvl>
    <w:lvl w:ilvl="4" w:tplc="F1F86FF8">
      <w:numFmt w:val="bullet"/>
      <w:lvlText w:val="•"/>
      <w:lvlJc w:val="left"/>
      <w:pPr>
        <w:ind w:left="6236" w:hanging="188"/>
      </w:pPr>
      <w:rPr>
        <w:lang w:val="pt-PT" w:eastAsia="en-US" w:bidi="ar-SA"/>
      </w:rPr>
    </w:lvl>
    <w:lvl w:ilvl="5" w:tplc="EDB26436">
      <w:numFmt w:val="bullet"/>
      <w:lvlText w:val="•"/>
      <w:lvlJc w:val="left"/>
      <w:pPr>
        <w:ind w:left="7700" w:hanging="188"/>
      </w:pPr>
      <w:rPr>
        <w:lang w:val="pt-PT" w:eastAsia="en-US" w:bidi="ar-SA"/>
      </w:rPr>
    </w:lvl>
    <w:lvl w:ilvl="6" w:tplc="EF38ED10">
      <w:numFmt w:val="bullet"/>
      <w:lvlText w:val="•"/>
      <w:lvlJc w:val="left"/>
      <w:pPr>
        <w:ind w:left="9164" w:hanging="188"/>
      </w:pPr>
      <w:rPr>
        <w:lang w:val="pt-PT" w:eastAsia="en-US" w:bidi="ar-SA"/>
      </w:rPr>
    </w:lvl>
    <w:lvl w:ilvl="7" w:tplc="1DE64950">
      <w:numFmt w:val="bullet"/>
      <w:lvlText w:val="•"/>
      <w:lvlJc w:val="left"/>
      <w:pPr>
        <w:ind w:left="10628" w:hanging="188"/>
      </w:pPr>
      <w:rPr>
        <w:lang w:val="pt-PT" w:eastAsia="en-US" w:bidi="ar-SA"/>
      </w:rPr>
    </w:lvl>
    <w:lvl w:ilvl="8" w:tplc="197859A6">
      <w:numFmt w:val="bullet"/>
      <w:lvlText w:val="•"/>
      <w:lvlJc w:val="left"/>
      <w:pPr>
        <w:ind w:left="12092" w:hanging="188"/>
      </w:pPr>
      <w:rPr>
        <w:lang w:val="pt-PT" w:eastAsia="en-US" w:bidi="ar-SA"/>
      </w:rPr>
    </w:lvl>
  </w:abstractNum>
  <w:abstractNum w:abstractNumId="7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8" w15:restartNumberingAfterBreak="0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8EA"/>
    <w:rsid w:val="00083DBE"/>
    <w:rsid w:val="00092B0E"/>
    <w:rsid w:val="0013368A"/>
    <w:rsid w:val="001A4317"/>
    <w:rsid w:val="001A5D72"/>
    <w:rsid w:val="001B2149"/>
    <w:rsid w:val="001D739C"/>
    <w:rsid w:val="00262182"/>
    <w:rsid w:val="002664C2"/>
    <w:rsid w:val="0031766A"/>
    <w:rsid w:val="0034494B"/>
    <w:rsid w:val="003D19F6"/>
    <w:rsid w:val="00421897"/>
    <w:rsid w:val="00437CD6"/>
    <w:rsid w:val="004C1426"/>
    <w:rsid w:val="004F3F4A"/>
    <w:rsid w:val="005839DE"/>
    <w:rsid w:val="005C667F"/>
    <w:rsid w:val="005E51F2"/>
    <w:rsid w:val="00613345"/>
    <w:rsid w:val="006D1787"/>
    <w:rsid w:val="00774FCB"/>
    <w:rsid w:val="00781ABF"/>
    <w:rsid w:val="00784441"/>
    <w:rsid w:val="007D208F"/>
    <w:rsid w:val="007D4AA8"/>
    <w:rsid w:val="00844648"/>
    <w:rsid w:val="008C1BD3"/>
    <w:rsid w:val="008E1718"/>
    <w:rsid w:val="00951F0F"/>
    <w:rsid w:val="00A11562"/>
    <w:rsid w:val="00A11EFE"/>
    <w:rsid w:val="00A34FFC"/>
    <w:rsid w:val="00A36722"/>
    <w:rsid w:val="00AB5126"/>
    <w:rsid w:val="00B72A7E"/>
    <w:rsid w:val="00B75C4A"/>
    <w:rsid w:val="00BA0B68"/>
    <w:rsid w:val="00BC053B"/>
    <w:rsid w:val="00C21282"/>
    <w:rsid w:val="00C3396C"/>
    <w:rsid w:val="00D1257F"/>
    <w:rsid w:val="00D170FE"/>
    <w:rsid w:val="00D27EC7"/>
    <w:rsid w:val="00D738EA"/>
    <w:rsid w:val="00DD6A0C"/>
    <w:rsid w:val="00DE025F"/>
    <w:rsid w:val="00E313F7"/>
    <w:rsid w:val="00E80D73"/>
    <w:rsid w:val="00F47B24"/>
    <w:rsid w:val="00F559C6"/>
    <w:rsid w:val="00F573BF"/>
    <w:rsid w:val="00FA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95A91"/>
  <w15:docId w15:val="{7151912D-0916-46E8-8FFD-D2D1425A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3">
    <w:name w:val="heading 3"/>
    <w:basedOn w:val="Normal"/>
    <w:link w:val="Cabealho3Carter"/>
    <w:uiPriority w:val="1"/>
    <w:qFormat/>
    <w:rsid w:val="00421897"/>
    <w:pPr>
      <w:widowControl w:val="0"/>
      <w:autoSpaceDE w:val="0"/>
      <w:autoSpaceDN w:val="0"/>
      <w:spacing w:after="0" w:line="240" w:lineRule="auto"/>
      <w:ind w:left="230"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083D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D7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arte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PargrafodaLista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13345"/>
  </w:style>
  <w:style w:type="paragraph" w:styleId="Rodap">
    <w:name w:val="footer"/>
    <w:basedOn w:val="Normal"/>
    <w:link w:val="Rodap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13345"/>
  </w:style>
  <w:style w:type="character" w:customStyle="1" w:styleId="Cabealho3Carter">
    <w:name w:val="Cabeçalho 3 Caráter"/>
    <w:basedOn w:val="Tipodeletrapredefinidodopargrafo"/>
    <w:link w:val="Cabealho3"/>
    <w:uiPriority w:val="1"/>
    <w:rsid w:val="00421897"/>
    <w:rPr>
      <w:rFonts w:ascii="Arial" w:eastAsia="Arial" w:hAnsi="Arial" w:cs="Arial"/>
      <w:b/>
      <w:bCs/>
      <w:sz w:val="18"/>
      <w:szCs w:val="18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083DB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A4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A44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08D8FB-66AA-44E5-8473-58D4AF417A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F9D71F-F026-4D70-BC01-0E4839547F71}"/>
</file>

<file path=customXml/itemProps3.xml><?xml version="1.0" encoding="utf-8"?>
<ds:datastoreItem xmlns:ds="http://schemas.openxmlformats.org/officeDocument/2006/customXml" ds:itemID="{A28FB2F4-8ECC-4CF1-881A-A5823A1C32BB}"/>
</file>

<file path=customXml/itemProps4.xml><?xml version="1.0" encoding="utf-8"?>
<ds:datastoreItem xmlns:ds="http://schemas.openxmlformats.org/officeDocument/2006/customXml" ds:itemID="{CECFBA0C-F2CB-48FB-B3F0-E10F681568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1067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Conta Microsoft</cp:lastModifiedBy>
  <cp:revision>11</cp:revision>
  <dcterms:created xsi:type="dcterms:W3CDTF">2023-09-01T11:13:00Z</dcterms:created>
  <dcterms:modified xsi:type="dcterms:W3CDTF">2023-09-12T13:30:00Z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