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04180" w14:textId="27F436FF" w:rsidR="002A004D" w:rsidRPr="0040391D" w:rsidRDefault="002A004D" w:rsidP="002A004D">
      <w:pPr>
        <w:pStyle w:val="Cabealho"/>
        <w:jc w:val="center"/>
        <w:rPr>
          <w:b/>
          <w:sz w:val="28"/>
        </w:rPr>
      </w:pPr>
      <w:r w:rsidRPr="0040391D">
        <w:rPr>
          <w:b/>
          <w:sz w:val="28"/>
        </w:rPr>
        <w:t>Critérios de avaliação - Ano Letivo 202</w:t>
      </w:r>
      <w:r w:rsidR="003955DE">
        <w:rPr>
          <w:b/>
          <w:sz w:val="28"/>
        </w:rPr>
        <w:t>3</w:t>
      </w:r>
      <w:r w:rsidRPr="0040391D">
        <w:rPr>
          <w:b/>
          <w:sz w:val="28"/>
        </w:rPr>
        <w:t>/202</w:t>
      </w:r>
      <w:r w:rsidR="003955DE">
        <w:rPr>
          <w:b/>
          <w:sz w:val="28"/>
        </w:rPr>
        <w:t>4</w:t>
      </w:r>
    </w:p>
    <w:p w14:paraId="663DB140" w14:textId="77777777" w:rsidR="002A004D" w:rsidRDefault="002A004D" w:rsidP="002A004D">
      <w:pPr>
        <w:pStyle w:val="Style"/>
        <w:spacing w:line="254" w:lineRule="exact"/>
        <w:jc w:val="center"/>
        <w:textAlignment w:val="baseline"/>
        <w:rPr>
          <w:rFonts w:ascii="Calibri" w:eastAsia="Arial" w:hAnsi="Calibri" w:cs="Arial"/>
          <w:w w:val="82"/>
          <w:sz w:val="22"/>
          <w:szCs w:val="22"/>
        </w:rPr>
      </w:pPr>
      <w:r w:rsidRPr="00946A6F">
        <w:rPr>
          <w:rFonts w:ascii="Calibri" w:eastAsia="Arial" w:hAnsi="Calibri" w:cs="Arial"/>
          <w:w w:val="82"/>
          <w:sz w:val="22"/>
          <w:szCs w:val="22"/>
        </w:rPr>
        <w:t>Decreto- Lei n.º 55/2018,</w:t>
      </w:r>
      <w:r>
        <w:rPr>
          <w:rFonts w:ascii="Calibri" w:eastAsia="Arial" w:hAnsi="Calibri" w:cs="Arial"/>
          <w:w w:val="82"/>
          <w:sz w:val="22"/>
          <w:szCs w:val="22"/>
        </w:rPr>
        <w:t xml:space="preserve"> de 6 de julho; Portaria n.º 226</w:t>
      </w:r>
      <w:r w:rsidRPr="00946A6F">
        <w:rPr>
          <w:rFonts w:ascii="Calibri" w:eastAsia="Arial" w:hAnsi="Calibri" w:cs="Arial"/>
          <w:w w:val="82"/>
          <w:sz w:val="22"/>
          <w:szCs w:val="22"/>
        </w:rPr>
        <w:t xml:space="preserve">-A/2018, de </w:t>
      </w:r>
      <w:r>
        <w:rPr>
          <w:rFonts w:ascii="Calibri" w:eastAsia="Arial" w:hAnsi="Calibri" w:cs="Arial"/>
          <w:w w:val="82"/>
          <w:sz w:val="22"/>
          <w:szCs w:val="22"/>
        </w:rPr>
        <w:t>7</w:t>
      </w:r>
      <w:r w:rsidRPr="00946A6F">
        <w:rPr>
          <w:rFonts w:ascii="Calibri" w:eastAsia="Arial" w:hAnsi="Calibri" w:cs="Arial"/>
          <w:w w:val="82"/>
          <w:sz w:val="22"/>
          <w:szCs w:val="22"/>
        </w:rPr>
        <w:t xml:space="preserve"> de agosto</w:t>
      </w:r>
    </w:p>
    <w:p w14:paraId="67C5D7DD" w14:textId="77777777" w:rsidR="0040391D" w:rsidRDefault="001D301E" w:rsidP="0040391D">
      <w:pPr>
        <w:pStyle w:val="Style"/>
        <w:spacing w:line="254" w:lineRule="exact"/>
        <w:textAlignment w:val="baseline"/>
        <w:rPr>
          <w:rFonts w:ascii="Calibri" w:eastAsia="Arial" w:hAnsi="Calibri" w:cs="Arial"/>
          <w:b/>
          <w:w w:val="82"/>
          <w:sz w:val="28"/>
          <w:szCs w:val="28"/>
        </w:rPr>
      </w:pPr>
      <w:r>
        <w:rPr>
          <w:rFonts w:ascii="Calibri" w:eastAsia="Arial" w:hAnsi="Calibri" w:cs="Arial"/>
          <w:b/>
          <w:w w:val="82"/>
          <w:sz w:val="28"/>
          <w:szCs w:val="28"/>
        </w:rPr>
        <w:t>3.º Ciclo do Ensino Básico</w:t>
      </w:r>
    </w:p>
    <w:p w14:paraId="2BF71D8A" w14:textId="77777777" w:rsidR="00144CC0" w:rsidRDefault="00144CC0" w:rsidP="002A4042">
      <w:pPr>
        <w:pStyle w:val="Style"/>
        <w:tabs>
          <w:tab w:val="right" w:pos="15451"/>
        </w:tabs>
        <w:spacing w:after="60" w:line="254" w:lineRule="exact"/>
        <w:textAlignment w:val="baseline"/>
        <w:rPr>
          <w:rFonts w:ascii="Calibri" w:eastAsia="Arial" w:hAnsi="Calibri" w:cs="Arial"/>
          <w:b/>
          <w:w w:val="82"/>
          <w:sz w:val="22"/>
          <w:szCs w:val="22"/>
        </w:rPr>
      </w:pPr>
    </w:p>
    <w:p w14:paraId="42351252" w14:textId="77777777" w:rsidR="00946A6F" w:rsidRPr="00144CC0" w:rsidRDefault="00946A6F" w:rsidP="002A4042">
      <w:pPr>
        <w:pStyle w:val="Style"/>
        <w:tabs>
          <w:tab w:val="right" w:pos="15451"/>
        </w:tabs>
        <w:spacing w:after="60" w:line="254" w:lineRule="exact"/>
        <w:textAlignment w:val="baseline"/>
        <w:rPr>
          <w:rFonts w:ascii="Calibri" w:eastAsia="Arial" w:hAnsi="Calibri" w:cs="Arial"/>
          <w:w w:val="82"/>
          <w:szCs w:val="22"/>
        </w:rPr>
      </w:pPr>
      <w:r w:rsidRPr="00144CC0">
        <w:rPr>
          <w:rFonts w:ascii="Calibri" w:eastAsia="Arial" w:hAnsi="Calibri" w:cs="Arial"/>
          <w:b/>
          <w:w w:val="82"/>
          <w:szCs w:val="22"/>
        </w:rPr>
        <w:t>Disciplina</w:t>
      </w:r>
      <w:r w:rsidRPr="00144CC0">
        <w:rPr>
          <w:rFonts w:ascii="Calibri" w:eastAsia="Arial" w:hAnsi="Calibri" w:cs="Arial"/>
          <w:w w:val="82"/>
          <w:szCs w:val="22"/>
        </w:rPr>
        <w:t>:</w:t>
      </w:r>
      <w:r w:rsidR="001D301E">
        <w:rPr>
          <w:rFonts w:ascii="Calibri" w:eastAsia="Arial" w:hAnsi="Calibri" w:cs="Arial"/>
          <w:w w:val="82"/>
          <w:szCs w:val="22"/>
        </w:rPr>
        <w:t xml:space="preserve"> Matemática</w:t>
      </w:r>
      <w:r w:rsidRPr="00144CC0">
        <w:rPr>
          <w:rFonts w:ascii="Calibri" w:eastAsia="Arial" w:hAnsi="Calibri" w:cs="Arial"/>
          <w:w w:val="82"/>
          <w:szCs w:val="22"/>
        </w:rPr>
        <w:tab/>
      </w:r>
      <w:r w:rsidRPr="00144CC0">
        <w:rPr>
          <w:rFonts w:ascii="Calibri" w:eastAsia="Arial" w:hAnsi="Calibri" w:cs="Arial"/>
          <w:b/>
          <w:w w:val="82"/>
          <w:szCs w:val="22"/>
        </w:rPr>
        <w:t>ANO(s):</w:t>
      </w:r>
      <w:r w:rsidR="000261A4" w:rsidRPr="00144CC0">
        <w:rPr>
          <w:rFonts w:ascii="Calibri" w:eastAsia="Arial" w:hAnsi="Calibri" w:cs="Arial"/>
          <w:w w:val="82"/>
          <w:szCs w:val="22"/>
        </w:rPr>
        <w:t xml:space="preserve"> </w:t>
      </w:r>
      <w:r w:rsidR="001D301E">
        <w:rPr>
          <w:rFonts w:ascii="Calibri" w:eastAsia="Arial" w:hAnsi="Calibri" w:cs="Arial"/>
          <w:w w:val="82"/>
          <w:szCs w:val="22"/>
        </w:rPr>
        <w:t>7</w:t>
      </w:r>
      <w:r w:rsidR="00EB0EF8" w:rsidRPr="00144CC0">
        <w:rPr>
          <w:rFonts w:ascii="Calibri" w:eastAsia="Arial" w:hAnsi="Calibri" w:cs="Arial"/>
          <w:w w:val="82"/>
          <w:szCs w:val="22"/>
        </w:rPr>
        <w:t xml:space="preserve">.º, </w:t>
      </w:r>
      <w:r w:rsidR="001D301E">
        <w:rPr>
          <w:rFonts w:ascii="Calibri" w:eastAsia="Arial" w:hAnsi="Calibri" w:cs="Arial"/>
          <w:w w:val="82"/>
          <w:szCs w:val="22"/>
        </w:rPr>
        <w:t>8</w:t>
      </w:r>
      <w:r w:rsidR="00EB0EF8" w:rsidRPr="00144CC0">
        <w:rPr>
          <w:rFonts w:ascii="Calibri" w:eastAsia="Arial" w:hAnsi="Calibri" w:cs="Arial"/>
          <w:w w:val="82"/>
          <w:szCs w:val="22"/>
        </w:rPr>
        <w:t xml:space="preserve">.º e </w:t>
      </w:r>
      <w:r w:rsidR="001D301E">
        <w:rPr>
          <w:rFonts w:ascii="Calibri" w:eastAsia="Arial" w:hAnsi="Calibri" w:cs="Arial"/>
          <w:w w:val="82"/>
          <w:szCs w:val="22"/>
        </w:rPr>
        <w:t>9</w:t>
      </w:r>
      <w:r w:rsidR="000261A4" w:rsidRPr="00144CC0">
        <w:rPr>
          <w:rFonts w:ascii="Calibri" w:eastAsia="Arial" w:hAnsi="Calibri" w:cs="Arial"/>
          <w:w w:val="82"/>
          <w:szCs w:val="22"/>
        </w:rPr>
        <w:t>.º</w:t>
      </w:r>
    </w:p>
    <w:p w14:paraId="090CAFCE" w14:textId="77777777" w:rsidR="00412C67" w:rsidRDefault="00412C67" w:rsidP="002A4042">
      <w:pPr>
        <w:pStyle w:val="Style"/>
        <w:tabs>
          <w:tab w:val="right" w:pos="15451"/>
        </w:tabs>
        <w:spacing w:after="60" w:line="254" w:lineRule="exact"/>
        <w:textAlignment w:val="baseline"/>
        <w:rPr>
          <w:rFonts w:ascii="Calibri" w:eastAsia="Arial" w:hAnsi="Calibri" w:cs="Arial"/>
          <w:w w:val="82"/>
          <w:sz w:val="22"/>
          <w:szCs w:val="22"/>
        </w:rPr>
      </w:pPr>
    </w:p>
    <w:tbl>
      <w:tblPr>
        <w:tblStyle w:val="TabelacomGrelha"/>
        <w:tblpPr w:leftFromText="141" w:rightFromText="141" w:vertAnchor="text" w:tblpY="1"/>
        <w:tblOverlap w:val="never"/>
        <w:tblW w:w="15752" w:type="dxa"/>
        <w:tblLook w:val="04A0" w:firstRow="1" w:lastRow="0" w:firstColumn="1" w:lastColumn="0" w:noHBand="0" w:noVBand="1"/>
      </w:tblPr>
      <w:tblGrid>
        <w:gridCol w:w="2038"/>
        <w:gridCol w:w="1110"/>
        <w:gridCol w:w="159"/>
        <w:gridCol w:w="53"/>
        <w:gridCol w:w="1512"/>
        <w:gridCol w:w="8593"/>
        <w:gridCol w:w="2287"/>
      </w:tblGrid>
      <w:tr w:rsidR="00A24F01" w14:paraId="3B6ADB49" w14:textId="77777777" w:rsidTr="002C0726">
        <w:trPr>
          <w:tblHeader/>
        </w:trPr>
        <w:tc>
          <w:tcPr>
            <w:tcW w:w="203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372CB8C" w14:textId="2ADF9892" w:rsidR="00A24F01" w:rsidRPr="00552445" w:rsidRDefault="00A24F01" w:rsidP="00451D30">
            <w:pPr>
              <w:pStyle w:val="Style"/>
              <w:tabs>
                <w:tab w:val="right" w:pos="14459"/>
              </w:tabs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  <w:r>
              <w:rPr>
                <w:rFonts w:ascii="Calibri" w:eastAsia="Arial" w:hAnsi="Calibri" w:cs="Arial"/>
                <w:b/>
                <w:w w:val="82"/>
              </w:rPr>
              <w:t>Critérios transversais</w:t>
            </w:r>
          </w:p>
        </w:tc>
        <w:tc>
          <w:tcPr>
            <w:tcW w:w="2670" w:type="dxa"/>
            <w:gridSpan w:val="4"/>
            <w:shd w:val="clear" w:color="auto" w:fill="C6D9F1" w:themeFill="text2" w:themeFillTint="33"/>
          </w:tcPr>
          <w:p w14:paraId="46C12769" w14:textId="5097BF3C" w:rsidR="00A24F01" w:rsidRDefault="00A24F01" w:rsidP="00451D30">
            <w:pPr>
              <w:pStyle w:val="Style"/>
              <w:tabs>
                <w:tab w:val="right" w:pos="14459"/>
              </w:tabs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  <w:r w:rsidRPr="00552445">
              <w:rPr>
                <w:rFonts w:ascii="Calibri" w:eastAsia="Arial" w:hAnsi="Calibri" w:cs="Arial"/>
                <w:b/>
                <w:w w:val="82"/>
              </w:rPr>
              <w:t>DOMÍNIO</w:t>
            </w:r>
            <w:r>
              <w:rPr>
                <w:rFonts w:ascii="Calibri" w:eastAsia="Arial" w:hAnsi="Calibri" w:cs="Arial"/>
                <w:b/>
                <w:w w:val="82"/>
              </w:rPr>
              <w:t>/PONDERAÇÃO</w:t>
            </w:r>
          </w:p>
          <w:p w14:paraId="726A7D9F" w14:textId="68903923" w:rsidR="00A24F01" w:rsidRPr="006E501A" w:rsidRDefault="00A24F01" w:rsidP="00451D30">
            <w:pPr>
              <w:pStyle w:val="Style"/>
              <w:tabs>
                <w:tab w:val="right" w:pos="14459"/>
              </w:tabs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</w:tc>
        <w:tc>
          <w:tcPr>
            <w:tcW w:w="87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CA8426E" w14:textId="77777777" w:rsidR="00A24F01" w:rsidRDefault="00A24F01" w:rsidP="00F6716F">
            <w:pPr>
              <w:pStyle w:val="Style"/>
              <w:tabs>
                <w:tab w:val="right" w:pos="14459"/>
              </w:tabs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  <w:r>
              <w:rPr>
                <w:rFonts w:ascii="Calibri" w:eastAsia="Arial" w:hAnsi="Calibri" w:cs="Arial"/>
                <w:b/>
                <w:w w:val="82"/>
              </w:rPr>
              <w:t>Descritores de desempenho</w:t>
            </w:r>
          </w:p>
          <w:p w14:paraId="7A623BE9" w14:textId="1F945C68" w:rsidR="006C7BC6" w:rsidRPr="00946A6F" w:rsidRDefault="006C7BC6" w:rsidP="00F6716F">
            <w:pPr>
              <w:pStyle w:val="Style"/>
              <w:tabs>
                <w:tab w:val="right" w:pos="14459"/>
              </w:tabs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  <w:r>
              <w:rPr>
                <w:rFonts w:ascii="Calibri" w:eastAsia="Arial" w:hAnsi="Calibri" w:cs="Arial"/>
                <w:b/>
                <w:w w:val="82"/>
              </w:rPr>
              <w:t>(para as AE consideradas na disciplina)</w:t>
            </w:r>
          </w:p>
        </w:tc>
        <w:tc>
          <w:tcPr>
            <w:tcW w:w="2307" w:type="dxa"/>
            <w:shd w:val="clear" w:color="auto" w:fill="C6D9F1" w:themeFill="text2" w:themeFillTint="33"/>
          </w:tcPr>
          <w:p w14:paraId="25A1634A" w14:textId="77777777" w:rsidR="00A24F01" w:rsidRDefault="00A24F01" w:rsidP="00451D30">
            <w:pPr>
              <w:pStyle w:val="Style"/>
              <w:tabs>
                <w:tab w:val="right" w:pos="14459"/>
              </w:tabs>
              <w:jc w:val="center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  <w:r w:rsidRPr="00552445">
              <w:rPr>
                <w:rFonts w:ascii="Calibri" w:eastAsia="Arial" w:hAnsi="Calibri" w:cs="Arial"/>
                <w:b/>
                <w:w w:val="82"/>
                <w:sz w:val="22"/>
                <w:szCs w:val="22"/>
              </w:rPr>
              <w:t>TÉCNICAS E INSTRUMENTOS DE AVALIAÇÃO</w:t>
            </w:r>
            <w:r>
              <w:rPr>
                <w:rStyle w:val="Refdenotadefim"/>
                <w:rFonts w:ascii="Calibri" w:eastAsia="Arial" w:hAnsi="Calibri" w:cs="Arial"/>
                <w:w w:val="82"/>
                <w:sz w:val="22"/>
                <w:szCs w:val="22"/>
              </w:rPr>
              <w:endnoteReference w:id="1"/>
            </w:r>
          </w:p>
        </w:tc>
      </w:tr>
      <w:tr w:rsidR="003955DE" w14:paraId="3F52A765" w14:textId="77777777" w:rsidTr="00E41216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50D6C4E8" w14:textId="77777777" w:rsidR="003955DE" w:rsidRPr="00414A9B" w:rsidRDefault="003955DE" w:rsidP="003955D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Conhecimento</w:t>
            </w:r>
          </w:p>
          <w:p w14:paraId="5A4CEAD8" w14:textId="77777777" w:rsidR="003955DE" w:rsidRPr="00414A9B" w:rsidRDefault="003955DE" w:rsidP="003955D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color w:val="000000"/>
                <w:lang w:eastAsia="pt-PT"/>
              </w:rPr>
              <w:t>Competências</w:t>
            </w:r>
          </w:p>
          <w:p w14:paraId="53DA5641" w14:textId="77777777" w:rsidR="003955DE" w:rsidRPr="00414A9B" w:rsidRDefault="003955DE" w:rsidP="003955D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color w:val="000000"/>
                <w:lang w:eastAsia="pt-PT"/>
              </w:rPr>
              <w:t>PASEO:</w:t>
            </w:r>
          </w:p>
          <w:p w14:paraId="7A2BEA21" w14:textId="77777777" w:rsidR="003955DE" w:rsidRPr="00414A9B" w:rsidRDefault="003955DE" w:rsidP="003955D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color w:val="000000"/>
                <w:lang w:eastAsia="pt-PT"/>
              </w:rPr>
              <w:t>B, C D, I, H,</w:t>
            </w:r>
            <w:r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r w:rsidRPr="00414A9B">
              <w:rPr>
                <w:rFonts w:eastAsia="Times New Roman" w:cstheme="minorHAnsi"/>
                <w:color w:val="000000"/>
                <w:lang w:eastAsia="pt-PT"/>
              </w:rPr>
              <w:t>G,</w:t>
            </w:r>
            <w:r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r w:rsidRPr="00414A9B">
              <w:rPr>
                <w:rFonts w:eastAsia="Times New Roman" w:cstheme="minorHAnsi"/>
                <w:color w:val="000000"/>
                <w:lang w:eastAsia="pt-PT"/>
              </w:rPr>
              <w:t>J</w:t>
            </w:r>
          </w:p>
          <w:p w14:paraId="01C1F11F" w14:textId="77777777" w:rsidR="003955DE" w:rsidRDefault="003955DE" w:rsidP="003955DE">
            <w:pPr>
              <w:pStyle w:val="Style"/>
              <w:tabs>
                <w:tab w:val="right" w:pos="15451"/>
              </w:tabs>
              <w:spacing w:after="60" w:line="254" w:lineRule="exact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</w:p>
          <w:p w14:paraId="084BF2EE" w14:textId="77777777" w:rsidR="003955DE" w:rsidRPr="00414A9B" w:rsidRDefault="003955DE" w:rsidP="003955D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Resolução de</w:t>
            </w:r>
          </w:p>
          <w:p w14:paraId="64B33E92" w14:textId="77777777" w:rsidR="003955DE" w:rsidRPr="00414A9B" w:rsidRDefault="003955DE" w:rsidP="003955D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Problemas</w:t>
            </w:r>
          </w:p>
          <w:p w14:paraId="4B745B05" w14:textId="77777777" w:rsidR="003955DE" w:rsidRPr="00414A9B" w:rsidRDefault="003955DE" w:rsidP="003955D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color w:val="000000"/>
                <w:lang w:eastAsia="pt-PT"/>
              </w:rPr>
              <w:t>Competências</w:t>
            </w:r>
          </w:p>
          <w:p w14:paraId="49D4A043" w14:textId="77777777" w:rsidR="003955DE" w:rsidRPr="00414A9B" w:rsidRDefault="003955DE" w:rsidP="003955D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color w:val="000000"/>
                <w:lang w:eastAsia="pt-PT"/>
              </w:rPr>
              <w:t>PASEO:</w:t>
            </w:r>
          </w:p>
          <w:p w14:paraId="7D15152F" w14:textId="77777777" w:rsidR="003955DE" w:rsidRPr="00414A9B" w:rsidRDefault="003955DE" w:rsidP="003955D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color w:val="000000"/>
                <w:lang w:eastAsia="pt-PT"/>
              </w:rPr>
              <w:t>B, C D, I</w:t>
            </w:r>
          </w:p>
          <w:p w14:paraId="5A9E75A9" w14:textId="200530AF" w:rsidR="003955DE" w:rsidRPr="00735339" w:rsidRDefault="003955DE" w:rsidP="003955DE">
            <w:pPr>
              <w:pStyle w:val="Style"/>
              <w:tabs>
                <w:tab w:val="right" w:pos="14459"/>
              </w:tabs>
              <w:spacing w:before="60" w:after="60" w:line="254" w:lineRule="exact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14:paraId="0D6B4B5A" w14:textId="15F7B319" w:rsidR="003955DE" w:rsidRPr="003C5FA0" w:rsidRDefault="003955DE" w:rsidP="003955DE">
            <w:pPr>
              <w:pStyle w:val="Style"/>
              <w:tabs>
                <w:tab w:val="right" w:pos="14459"/>
              </w:tabs>
              <w:spacing w:before="60" w:after="60" w:line="254" w:lineRule="exact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  <w:sz w:val="28"/>
                <w:szCs w:val="28"/>
              </w:rPr>
            </w:pPr>
            <w:r w:rsidRPr="003C5FA0">
              <w:rPr>
                <w:rFonts w:ascii="Calibri" w:eastAsia="Arial" w:hAnsi="Calibri" w:cs="Arial"/>
                <w:b/>
                <w:w w:val="82"/>
                <w:sz w:val="28"/>
                <w:szCs w:val="28"/>
              </w:rPr>
              <w:t>D1</w:t>
            </w:r>
          </w:p>
          <w:p w14:paraId="0D09A740" w14:textId="5EEEA75B" w:rsidR="003955DE" w:rsidRPr="00735339" w:rsidRDefault="003955DE" w:rsidP="003955DE">
            <w:pPr>
              <w:pStyle w:val="Style"/>
              <w:tabs>
                <w:tab w:val="right" w:pos="14459"/>
              </w:tabs>
              <w:spacing w:before="60" w:after="60" w:line="254" w:lineRule="exact"/>
              <w:textAlignment w:val="baseline"/>
              <w:rPr>
                <w:rFonts w:ascii="Calibri" w:eastAsia="Arial" w:hAnsi="Calibri" w:cs="Arial"/>
                <w:b/>
                <w:w w:val="82"/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shd w:val="clear" w:color="auto" w:fill="FFFFFF" w:themeFill="background1"/>
            <w:vAlign w:val="center"/>
          </w:tcPr>
          <w:p w14:paraId="3A3EF6EF" w14:textId="77777777" w:rsidR="003955DE" w:rsidRDefault="003955DE" w:rsidP="003955DE">
            <w:pPr>
              <w:pStyle w:val="Style"/>
              <w:tabs>
                <w:tab w:val="right" w:pos="14459"/>
              </w:tabs>
              <w:spacing w:before="60" w:after="60" w:line="254" w:lineRule="exact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  <w:r w:rsidRPr="00735339">
              <w:rPr>
                <w:rFonts w:ascii="Calibri" w:eastAsia="Arial" w:hAnsi="Calibri" w:cs="Arial"/>
                <w:b/>
                <w:w w:val="82"/>
              </w:rPr>
              <w:t xml:space="preserve">Conceitos </w:t>
            </w:r>
          </w:p>
          <w:p w14:paraId="4F51AEC7" w14:textId="45590C90" w:rsidR="00E41216" w:rsidRDefault="00E41216" w:rsidP="003955DE">
            <w:pPr>
              <w:pStyle w:val="Style"/>
              <w:tabs>
                <w:tab w:val="right" w:pos="14459"/>
              </w:tabs>
              <w:spacing w:before="60" w:after="60" w:line="254" w:lineRule="exact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  <w:r>
              <w:rPr>
                <w:rFonts w:ascii="Calibri" w:eastAsia="Arial" w:hAnsi="Calibri" w:cs="Arial"/>
                <w:b/>
                <w:w w:val="82"/>
              </w:rPr>
              <w:t>e</w:t>
            </w:r>
          </w:p>
          <w:p w14:paraId="746A29CE" w14:textId="031ECAAB" w:rsidR="003955DE" w:rsidRDefault="003955DE" w:rsidP="003955DE">
            <w:pPr>
              <w:pStyle w:val="Style"/>
              <w:tabs>
                <w:tab w:val="right" w:pos="14459"/>
              </w:tabs>
              <w:spacing w:before="60" w:after="60" w:line="254" w:lineRule="exact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  <w:r w:rsidRPr="00735339">
              <w:rPr>
                <w:rFonts w:ascii="Calibri" w:eastAsia="Arial" w:hAnsi="Calibri" w:cs="Arial"/>
                <w:b/>
                <w:w w:val="82"/>
              </w:rPr>
              <w:t xml:space="preserve"> Procedimentos</w:t>
            </w:r>
          </w:p>
          <w:p w14:paraId="2C020FDB" w14:textId="766230B8" w:rsidR="003955DE" w:rsidRDefault="003955DE" w:rsidP="003955DE">
            <w:pPr>
              <w:pStyle w:val="Style"/>
              <w:tabs>
                <w:tab w:val="right" w:pos="14459"/>
              </w:tabs>
              <w:spacing w:before="60" w:after="60" w:line="254" w:lineRule="exact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  <w:r>
              <w:rPr>
                <w:rFonts w:ascii="Calibri" w:eastAsia="Arial" w:hAnsi="Calibri" w:cs="Arial"/>
                <w:b/>
                <w:w w:val="82"/>
              </w:rPr>
              <w:t>50%</w:t>
            </w:r>
          </w:p>
          <w:p w14:paraId="0316FFA4" w14:textId="77777777" w:rsidR="003955DE" w:rsidRDefault="003955DE" w:rsidP="003955DE">
            <w:pPr>
              <w:pStyle w:val="Style"/>
              <w:tabs>
                <w:tab w:val="right" w:pos="14459"/>
              </w:tabs>
              <w:spacing w:before="60" w:after="60" w:line="254" w:lineRule="exact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  <w:p w14:paraId="25340318" w14:textId="77777777" w:rsidR="003955DE" w:rsidRPr="00735339" w:rsidRDefault="003955DE" w:rsidP="003955DE">
            <w:pPr>
              <w:pStyle w:val="Style"/>
              <w:tabs>
                <w:tab w:val="right" w:pos="14459"/>
              </w:tabs>
              <w:spacing w:before="60" w:after="60" w:line="254" w:lineRule="exact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  <w:p w14:paraId="052B447C" w14:textId="4D153D54" w:rsidR="003955DE" w:rsidRPr="00735339" w:rsidRDefault="003955DE" w:rsidP="003955DE">
            <w:pPr>
              <w:pStyle w:val="Style"/>
              <w:tabs>
                <w:tab w:val="right" w:pos="14459"/>
              </w:tabs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Com</w:t>
            </w:r>
            <w:r w:rsidRPr="00735339">
              <w:rPr>
                <w:rFonts w:ascii="Calibri" w:hAnsi="Calibri"/>
                <w:b/>
                <w:sz w:val="18"/>
                <w:szCs w:val="18"/>
              </w:rPr>
              <w:t xml:space="preserve">petências </w:t>
            </w:r>
            <w:r w:rsidRPr="00735339">
              <w:rPr>
                <w:rFonts w:ascii="Calibri" w:hAnsi="Calibri"/>
                <w:b/>
                <w:i/>
                <w:sz w:val="18"/>
                <w:szCs w:val="18"/>
              </w:rPr>
              <w:t>(PASEO</w:t>
            </w:r>
            <w:r w:rsidRPr="00735339">
              <w:rPr>
                <w:rFonts w:ascii="Calibri" w:hAnsi="Calibri"/>
                <w:sz w:val="18"/>
                <w:szCs w:val="18"/>
              </w:rPr>
              <w:t>):</w:t>
            </w:r>
          </w:p>
          <w:p w14:paraId="67EEF4CE" w14:textId="77777777" w:rsidR="003955DE" w:rsidRPr="00735339" w:rsidRDefault="003955DE" w:rsidP="003955DE">
            <w:pPr>
              <w:pStyle w:val="Style"/>
              <w:tabs>
                <w:tab w:val="right" w:pos="14459"/>
              </w:tabs>
              <w:ind w:left="56" w:hanging="113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735339">
              <w:rPr>
                <w:rFonts w:ascii="Calibri" w:hAnsi="Calibri"/>
                <w:sz w:val="18"/>
                <w:szCs w:val="18"/>
              </w:rPr>
              <w:t>A; B; C; D; F; I.</w:t>
            </w:r>
          </w:p>
          <w:p w14:paraId="55325FAC" w14:textId="77777777" w:rsidR="003955DE" w:rsidRPr="00735339" w:rsidRDefault="003955DE" w:rsidP="003955DE">
            <w:pPr>
              <w:pStyle w:val="Style"/>
              <w:tabs>
                <w:tab w:val="right" w:pos="14459"/>
              </w:tabs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</w:tc>
        <w:tc>
          <w:tcPr>
            <w:tcW w:w="8737" w:type="dxa"/>
            <w:tcBorders>
              <w:bottom w:val="single" w:sz="4" w:space="0" w:color="auto"/>
            </w:tcBorders>
            <w:shd w:val="clear" w:color="auto" w:fill="auto"/>
          </w:tcPr>
          <w:p w14:paraId="088D255A" w14:textId="77777777" w:rsidR="003955DE" w:rsidRDefault="003955DE" w:rsidP="003955DE">
            <w:pPr>
              <w:widowControl w:val="0"/>
              <w:tabs>
                <w:tab w:val="right" w:pos="14459"/>
              </w:tabs>
              <w:spacing w:before="60" w:after="60"/>
              <w:ind w:left="283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9DE9556" w14:textId="26AE0617" w:rsidR="003955DE" w:rsidRPr="009C1094" w:rsidRDefault="003955DE" w:rsidP="0093378A">
            <w:pPr>
              <w:pStyle w:val="PargrafodaLista"/>
              <w:widowControl w:val="0"/>
              <w:numPr>
                <w:ilvl w:val="0"/>
                <w:numId w:val="46"/>
              </w:numPr>
              <w:tabs>
                <w:tab w:val="right" w:pos="14459"/>
              </w:tabs>
              <w:spacing w:before="60" w:after="60"/>
              <w:rPr>
                <w:rFonts w:ascii="Calibri" w:eastAsia="Calibri" w:hAnsi="Calibri" w:cs="Calibri"/>
              </w:rPr>
            </w:pPr>
            <w:r w:rsidRPr="009C1094">
              <w:rPr>
                <w:rFonts w:ascii="Calibri" w:eastAsia="Calibri" w:hAnsi="Calibri" w:cs="Calibri"/>
              </w:rPr>
              <w:t>Conhece conceitos, técnicas, propriedades e procedimentos padronizados da matemática e mobiliza-os corretamente.</w:t>
            </w:r>
          </w:p>
          <w:p w14:paraId="5B13BB17" w14:textId="3137C67A" w:rsidR="003955DE" w:rsidRPr="009C1094" w:rsidRDefault="003955DE" w:rsidP="0093378A">
            <w:pPr>
              <w:pStyle w:val="PargrafodaLista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/>
              <w:rPr>
                <w:rFonts w:ascii="Calibri" w:eastAsia="Calibri" w:hAnsi="Calibri" w:cs="Calibri"/>
              </w:rPr>
            </w:pPr>
            <w:r w:rsidRPr="009C1094">
              <w:rPr>
                <w:rFonts w:ascii="Calibri" w:eastAsia="Calibri" w:hAnsi="Calibri" w:cs="Calibri"/>
              </w:rPr>
              <w:t>Exprime, oralmente e por escrito, conceitos e procedimentos, com precisão e rigor, recorrendo ao vocabulário e linguagem próprios da matemática (convenções, notações, terminologia e simbologia).</w:t>
            </w:r>
          </w:p>
          <w:p w14:paraId="1EFD39B3" w14:textId="6CE6157C" w:rsidR="003955DE" w:rsidRPr="009C1094" w:rsidRDefault="003955DE" w:rsidP="0093378A">
            <w:pPr>
              <w:pStyle w:val="PargrafodaLista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/>
              <w:rPr>
                <w:rFonts w:ascii="Calibri" w:eastAsia="Calibri" w:hAnsi="Calibri" w:cs="Calibri"/>
              </w:rPr>
            </w:pPr>
            <w:r w:rsidRPr="009C1094">
              <w:rPr>
                <w:rFonts w:ascii="Calibri" w:eastAsia="Calibri" w:hAnsi="Calibri" w:cs="Calibri"/>
              </w:rPr>
              <w:t>Analisa criticamente as conclusões, reformulando, se necessário, as estratégias/recursos adotados.</w:t>
            </w:r>
          </w:p>
          <w:p w14:paraId="739B416B" w14:textId="3CE48F13" w:rsidR="003955DE" w:rsidRPr="009C1094" w:rsidRDefault="003955DE" w:rsidP="0093378A">
            <w:pPr>
              <w:pStyle w:val="PargrafodaLista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/>
              <w:rPr>
                <w:rFonts w:ascii="Calibri" w:eastAsia="Calibri" w:hAnsi="Calibri" w:cs="Calibri"/>
              </w:rPr>
            </w:pPr>
            <w:r w:rsidRPr="009C1094">
              <w:rPr>
                <w:rFonts w:ascii="Calibri" w:eastAsia="Calibri" w:hAnsi="Calibri" w:cs="Calibri"/>
              </w:rPr>
              <w:t>Estabelece conexões entre diversos temas matemáticos e de outras disciplinas.</w:t>
            </w:r>
          </w:p>
          <w:p w14:paraId="2629AB52" w14:textId="76CF40DF" w:rsidR="003955DE" w:rsidRPr="009C1094" w:rsidRDefault="003955DE" w:rsidP="0093378A">
            <w:pPr>
              <w:pStyle w:val="PargrafodaLista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/>
              <w:rPr>
                <w:rFonts w:ascii="Calibri" w:eastAsia="Calibri" w:hAnsi="Calibri" w:cs="Calibri"/>
              </w:rPr>
            </w:pPr>
            <w:r w:rsidRPr="009C1094">
              <w:rPr>
                <w:rFonts w:ascii="Calibri" w:eastAsia="Calibri" w:hAnsi="Calibri" w:cs="Calibri"/>
              </w:rPr>
              <w:t xml:space="preserve">Revela autonomia e responsabilidade nas diferentes atividades de aprendizagem, manifestando uma atitude proativa. </w:t>
            </w:r>
          </w:p>
          <w:p w14:paraId="279E2F99" w14:textId="77777777" w:rsidR="003955DE" w:rsidRDefault="003955DE" w:rsidP="003955DE">
            <w:pPr>
              <w:pStyle w:val="Style"/>
              <w:tabs>
                <w:tab w:val="right" w:pos="14459"/>
              </w:tabs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</w:tc>
        <w:tc>
          <w:tcPr>
            <w:tcW w:w="2307" w:type="dxa"/>
            <w:vMerge w:val="restart"/>
            <w:shd w:val="clear" w:color="auto" w:fill="auto"/>
            <w:vAlign w:val="center"/>
          </w:tcPr>
          <w:p w14:paraId="7A94CD01" w14:textId="77777777" w:rsidR="003955DE" w:rsidRDefault="003955DE" w:rsidP="00395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989AA0E" w14:textId="77777777" w:rsidR="003955DE" w:rsidRDefault="003955DE" w:rsidP="00395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Técnicas de Testagem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  <w:p w14:paraId="714DBD50" w14:textId="77777777" w:rsidR="003955DE" w:rsidRPr="00A31C72" w:rsidRDefault="003955DE" w:rsidP="00395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-Fichas de </w:t>
            </w:r>
            <w:r w:rsidRPr="00A31C72">
              <w:rPr>
                <w:rFonts w:ascii="Calibri" w:eastAsia="Calibri" w:hAnsi="Calibri" w:cs="Calibri"/>
                <w:sz w:val="20"/>
                <w:szCs w:val="20"/>
              </w:rPr>
              <w:t>avaliação;</w:t>
            </w:r>
          </w:p>
          <w:p w14:paraId="4E64AB49" w14:textId="77777777" w:rsidR="003955DE" w:rsidRPr="00A31C72" w:rsidRDefault="003955DE" w:rsidP="00395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 w:rsidRPr="00A31C72">
              <w:rPr>
                <w:rFonts w:ascii="Calibri" w:eastAsia="Calibri" w:hAnsi="Calibri" w:cs="Calibri"/>
                <w:sz w:val="20"/>
                <w:szCs w:val="20"/>
              </w:rPr>
              <w:t>-Questão de aula;</w:t>
            </w:r>
          </w:p>
          <w:p w14:paraId="070BE7DD" w14:textId="77777777" w:rsidR="003955DE" w:rsidRPr="00A31C72" w:rsidRDefault="003955DE" w:rsidP="00395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 w:rsidRPr="00A31C72">
              <w:rPr>
                <w:rFonts w:ascii="Calibri" w:eastAsia="Calibri" w:hAnsi="Calibri" w:cs="Calibri"/>
                <w:sz w:val="20"/>
                <w:szCs w:val="20"/>
              </w:rPr>
              <w:t>-Fichas Temáticas</w:t>
            </w:r>
          </w:p>
          <w:p w14:paraId="6ECAC2AD" w14:textId="77777777" w:rsidR="003955DE" w:rsidRPr="00A31C72" w:rsidRDefault="003955DE" w:rsidP="00395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 w:rsidRPr="00A31C72">
              <w:rPr>
                <w:rFonts w:ascii="Calibri" w:eastAsia="Calibri" w:hAnsi="Calibri" w:cs="Calibri"/>
                <w:sz w:val="20"/>
                <w:szCs w:val="20"/>
              </w:rPr>
              <w:t>-Questionário</w:t>
            </w:r>
          </w:p>
          <w:p w14:paraId="739B6C4B" w14:textId="77777777" w:rsidR="003955DE" w:rsidRDefault="003955DE" w:rsidP="0039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A31C72">
              <w:rPr>
                <w:rFonts w:ascii="Calibri" w:eastAsia="Calibri" w:hAnsi="Calibri" w:cs="Calibri"/>
                <w:sz w:val="20"/>
                <w:szCs w:val="20"/>
              </w:rPr>
              <w:t>- Composição</w:t>
            </w:r>
          </w:p>
          <w:p w14:paraId="2C96666B" w14:textId="77777777" w:rsidR="003955DE" w:rsidRDefault="003955DE" w:rsidP="0039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24C2EE5" w14:textId="77777777" w:rsidR="00B62757" w:rsidRDefault="00B62757" w:rsidP="0039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8D48786" w14:textId="77777777" w:rsidR="00B62757" w:rsidRDefault="00B62757" w:rsidP="0039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0E3E360" w14:textId="77777777" w:rsidR="003955DE" w:rsidRDefault="003955DE" w:rsidP="0039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Técnicas de análise de conteúdo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14:paraId="61969ECF" w14:textId="77777777" w:rsidR="003955DE" w:rsidRDefault="003955DE" w:rsidP="0039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ind w:left="149" w:hanging="1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trabalho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 pesquisa /investigação e apresentação oral -vídeo</w:t>
            </w:r>
          </w:p>
          <w:p w14:paraId="6A57493B" w14:textId="77777777" w:rsidR="003955DE" w:rsidRDefault="003955DE" w:rsidP="0039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ind w:left="149" w:hanging="1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trabalho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escrito /reflexão crítica</w:t>
            </w:r>
          </w:p>
          <w:p w14:paraId="31A15B10" w14:textId="77777777" w:rsidR="003955DE" w:rsidRDefault="003955DE" w:rsidP="0039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8B0BE38" w14:textId="77777777" w:rsidR="00B62757" w:rsidRDefault="00B62757" w:rsidP="0039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E3DA075" w14:textId="77777777" w:rsidR="00B62757" w:rsidRDefault="00B62757" w:rsidP="0039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F69DE3F" w14:textId="77777777" w:rsidR="00B62757" w:rsidRDefault="00B62757" w:rsidP="0039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F2E6F0A" w14:textId="77777777" w:rsidR="00DB20C9" w:rsidRDefault="00DB20C9" w:rsidP="0039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AD88BBD" w14:textId="77777777" w:rsidR="00DB20C9" w:rsidRDefault="00DB20C9" w:rsidP="0039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5289C6B" w14:textId="77777777" w:rsidR="00DB20C9" w:rsidRDefault="00DB20C9" w:rsidP="0039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707B2E8" w14:textId="77777777" w:rsidR="00DB20C9" w:rsidRDefault="00DB20C9" w:rsidP="0039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D3B4AF6" w14:textId="77777777" w:rsidR="00DB20C9" w:rsidRDefault="00DB20C9" w:rsidP="0039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5DB958" w14:textId="77777777" w:rsidR="00DB20C9" w:rsidRDefault="00DB20C9" w:rsidP="0039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5DF0F5A" w14:textId="77777777" w:rsidR="00DB20C9" w:rsidRDefault="00DB20C9" w:rsidP="0039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60B9133" w14:textId="77777777" w:rsidR="00DB20C9" w:rsidRDefault="00DB20C9" w:rsidP="0039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C21C5DF" w14:textId="77777777" w:rsidR="00DB20C9" w:rsidRDefault="00DB20C9" w:rsidP="0039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E753F8E" w14:textId="77777777" w:rsidR="00DB20C9" w:rsidRDefault="00DB20C9" w:rsidP="0039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62F4D9B" w14:textId="77777777" w:rsidR="003955DE" w:rsidRDefault="003955DE" w:rsidP="0039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Técnicas de inquérito:</w:t>
            </w:r>
          </w:p>
          <w:p w14:paraId="2FC0F027" w14:textId="77777777" w:rsidR="003955DE" w:rsidRDefault="003955DE" w:rsidP="0039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ind w:left="149" w:hanging="1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-questionário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escrito  sobre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perceções e opiniões</w:t>
            </w:r>
          </w:p>
          <w:p w14:paraId="17C9CE87" w14:textId="77777777" w:rsidR="003955DE" w:rsidRDefault="003955DE" w:rsidP="0039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ind w:left="149" w:hanging="149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4716492" w14:textId="77777777" w:rsidR="003955DE" w:rsidRDefault="003955DE" w:rsidP="0039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D2C2FC5" w14:textId="77777777" w:rsidR="003955DE" w:rsidRDefault="003955DE" w:rsidP="003955DE">
            <w:pPr>
              <w:widowControl w:val="0"/>
              <w:tabs>
                <w:tab w:val="right" w:pos="14459"/>
              </w:tabs>
              <w:rPr>
                <w:rFonts w:ascii="Calibri" w:eastAsia="Calibri" w:hAnsi="Calibri" w:cs="Calibri"/>
                <w:sz w:val="20"/>
                <w:szCs w:val="18"/>
              </w:rPr>
            </w:pPr>
          </w:p>
          <w:p w14:paraId="7340B259" w14:textId="77777777" w:rsidR="00DB20C9" w:rsidRDefault="00DB20C9" w:rsidP="003955DE">
            <w:pPr>
              <w:widowControl w:val="0"/>
              <w:tabs>
                <w:tab w:val="right" w:pos="14459"/>
              </w:tabs>
              <w:rPr>
                <w:rFonts w:ascii="Calibri" w:eastAsia="Calibri" w:hAnsi="Calibri" w:cs="Calibri"/>
                <w:sz w:val="20"/>
                <w:szCs w:val="18"/>
              </w:rPr>
            </w:pPr>
          </w:p>
          <w:p w14:paraId="6C673108" w14:textId="77777777" w:rsidR="00DB20C9" w:rsidRDefault="00DB20C9" w:rsidP="003955DE">
            <w:pPr>
              <w:widowControl w:val="0"/>
              <w:tabs>
                <w:tab w:val="right" w:pos="14459"/>
              </w:tabs>
              <w:rPr>
                <w:rFonts w:ascii="Calibri" w:eastAsia="Calibri" w:hAnsi="Calibri" w:cs="Calibri"/>
                <w:sz w:val="20"/>
                <w:szCs w:val="18"/>
              </w:rPr>
            </w:pPr>
          </w:p>
          <w:p w14:paraId="6606A39B" w14:textId="77777777" w:rsidR="00DB20C9" w:rsidRDefault="00DB20C9" w:rsidP="003955DE">
            <w:pPr>
              <w:widowControl w:val="0"/>
              <w:tabs>
                <w:tab w:val="right" w:pos="14459"/>
              </w:tabs>
              <w:rPr>
                <w:rFonts w:ascii="Calibri" w:eastAsia="Calibri" w:hAnsi="Calibri" w:cs="Calibri"/>
                <w:sz w:val="20"/>
                <w:szCs w:val="18"/>
              </w:rPr>
            </w:pPr>
          </w:p>
          <w:p w14:paraId="70DDE089" w14:textId="77777777" w:rsidR="00DB20C9" w:rsidRDefault="00DB20C9" w:rsidP="003955DE">
            <w:pPr>
              <w:widowControl w:val="0"/>
              <w:tabs>
                <w:tab w:val="right" w:pos="14459"/>
              </w:tabs>
              <w:rPr>
                <w:rFonts w:ascii="Calibri" w:eastAsia="Calibri" w:hAnsi="Calibri" w:cs="Calibri"/>
                <w:sz w:val="20"/>
                <w:szCs w:val="18"/>
              </w:rPr>
            </w:pPr>
          </w:p>
          <w:p w14:paraId="796A1661" w14:textId="77777777" w:rsidR="00DB20C9" w:rsidRDefault="00DB20C9" w:rsidP="003955DE">
            <w:pPr>
              <w:widowControl w:val="0"/>
              <w:tabs>
                <w:tab w:val="right" w:pos="14459"/>
              </w:tabs>
              <w:rPr>
                <w:rFonts w:ascii="Calibri" w:eastAsia="Calibri" w:hAnsi="Calibri" w:cs="Calibri"/>
                <w:sz w:val="20"/>
                <w:szCs w:val="18"/>
              </w:rPr>
            </w:pPr>
          </w:p>
          <w:p w14:paraId="1C765AEF" w14:textId="77777777" w:rsidR="00DB20C9" w:rsidRDefault="00DB20C9" w:rsidP="003955DE">
            <w:pPr>
              <w:widowControl w:val="0"/>
              <w:tabs>
                <w:tab w:val="right" w:pos="14459"/>
              </w:tabs>
              <w:rPr>
                <w:rFonts w:ascii="Calibri" w:eastAsia="Calibri" w:hAnsi="Calibri" w:cs="Calibri"/>
                <w:sz w:val="20"/>
                <w:szCs w:val="18"/>
              </w:rPr>
            </w:pPr>
          </w:p>
          <w:p w14:paraId="4EAE5FEA" w14:textId="77777777" w:rsidR="00DB20C9" w:rsidRPr="0005225D" w:rsidRDefault="00DB20C9" w:rsidP="003955DE">
            <w:pPr>
              <w:widowControl w:val="0"/>
              <w:tabs>
                <w:tab w:val="right" w:pos="14459"/>
              </w:tabs>
              <w:rPr>
                <w:rFonts w:ascii="Calibri" w:eastAsia="Calibri" w:hAnsi="Calibri" w:cs="Calibri"/>
                <w:sz w:val="20"/>
                <w:szCs w:val="18"/>
              </w:rPr>
            </w:pPr>
          </w:p>
          <w:p w14:paraId="533186A3" w14:textId="77777777" w:rsidR="003955DE" w:rsidRPr="0005225D" w:rsidRDefault="003955DE" w:rsidP="003955DE">
            <w:pPr>
              <w:widowControl w:val="0"/>
              <w:tabs>
                <w:tab w:val="right" w:pos="14459"/>
              </w:tabs>
              <w:rPr>
                <w:rFonts w:ascii="Calibri" w:eastAsia="Calibri" w:hAnsi="Calibri" w:cs="Calibri"/>
                <w:sz w:val="20"/>
                <w:szCs w:val="18"/>
              </w:rPr>
            </w:pPr>
          </w:p>
          <w:p w14:paraId="2E06EE9D" w14:textId="77777777" w:rsidR="003955DE" w:rsidRDefault="003955DE" w:rsidP="003955DE">
            <w:pPr>
              <w:widowControl w:val="0"/>
              <w:tabs>
                <w:tab w:val="right" w:pos="1445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Técnicas de observação:</w:t>
            </w:r>
          </w:p>
          <w:p w14:paraId="5AFCB6E1" w14:textId="77777777" w:rsidR="003955DE" w:rsidRDefault="003955DE" w:rsidP="003955DE">
            <w:pPr>
              <w:widowControl w:val="0"/>
              <w:tabs>
                <w:tab w:val="right" w:pos="14459"/>
              </w:tabs>
              <w:ind w:left="149" w:hanging="1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grelha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 observação do desempenho</w:t>
            </w:r>
          </w:p>
          <w:p w14:paraId="2C00B845" w14:textId="77777777" w:rsidR="003955DE" w:rsidRDefault="003955DE" w:rsidP="003955DE">
            <w:pPr>
              <w:widowControl w:val="0"/>
              <w:tabs>
                <w:tab w:val="right" w:pos="1445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questionário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oral</w:t>
            </w:r>
          </w:p>
          <w:p w14:paraId="32AA0370" w14:textId="77777777" w:rsidR="003955DE" w:rsidRDefault="003955DE" w:rsidP="0039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3C5FA0" w14:paraId="561AB196" w14:textId="77777777" w:rsidTr="00E41216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2CDAAD07" w14:textId="77777777" w:rsidR="003C5FA0" w:rsidRPr="00414A9B" w:rsidRDefault="003C5FA0" w:rsidP="003955D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lastRenderedPageBreak/>
              <w:t>Comunicação</w:t>
            </w:r>
          </w:p>
          <w:p w14:paraId="5C2CB03F" w14:textId="77777777" w:rsidR="003C5FA0" w:rsidRPr="00414A9B" w:rsidRDefault="003C5FA0" w:rsidP="003955D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color w:val="000000"/>
                <w:lang w:eastAsia="pt-PT"/>
              </w:rPr>
              <w:t>Competências</w:t>
            </w:r>
          </w:p>
          <w:p w14:paraId="39723E66" w14:textId="77777777" w:rsidR="003C5FA0" w:rsidRPr="00414A9B" w:rsidRDefault="003C5FA0" w:rsidP="003955D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color w:val="000000"/>
                <w:lang w:eastAsia="pt-PT"/>
              </w:rPr>
              <w:t>PASEO:</w:t>
            </w:r>
          </w:p>
          <w:p w14:paraId="6ED09CE7" w14:textId="77777777" w:rsidR="003C5FA0" w:rsidRPr="00414A9B" w:rsidRDefault="003C5FA0" w:rsidP="003955D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color w:val="000000"/>
                <w:lang w:eastAsia="pt-PT"/>
              </w:rPr>
              <w:t>A, B, C D, I, J</w:t>
            </w:r>
          </w:p>
          <w:p w14:paraId="54203F8E" w14:textId="77777777" w:rsidR="003C5FA0" w:rsidRDefault="003C5FA0" w:rsidP="003955DE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  <w:p w14:paraId="74330B51" w14:textId="77777777" w:rsidR="003C5FA0" w:rsidRDefault="003C5FA0" w:rsidP="003955DE">
            <w:pPr>
              <w:pStyle w:val="Style"/>
              <w:tabs>
                <w:tab w:val="right" w:pos="15451"/>
              </w:tabs>
              <w:spacing w:after="60" w:line="254" w:lineRule="exact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</w:p>
          <w:p w14:paraId="65460F5F" w14:textId="77777777" w:rsidR="003C5FA0" w:rsidRPr="00414A9B" w:rsidRDefault="003C5FA0" w:rsidP="003955D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Desenvolvimento pessoal /</w:t>
            </w:r>
          </w:p>
          <w:p w14:paraId="4BC88D8C" w14:textId="77777777" w:rsidR="003C5FA0" w:rsidRPr="00414A9B" w:rsidRDefault="003C5FA0" w:rsidP="003955D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interpessoal e autonomia</w:t>
            </w:r>
          </w:p>
          <w:p w14:paraId="67EB0C1F" w14:textId="77777777" w:rsidR="003C5FA0" w:rsidRPr="00414A9B" w:rsidRDefault="003C5FA0" w:rsidP="003955D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color w:val="000000"/>
                <w:lang w:eastAsia="pt-PT"/>
              </w:rPr>
              <w:t>Competências</w:t>
            </w:r>
          </w:p>
          <w:p w14:paraId="3F3D006A" w14:textId="77777777" w:rsidR="003C5FA0" w:rsidRPr="00414A9B" w:rsidRDefault="003C5FA0" w:rsidP="003955D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color w:val="000000"/>
                <w:lang w:eastAsia="pt-PT"/>
              </w:rPr>
              <w:t>PASEO:</w:t>
            </w:r>
          </w:p>
          <w:p w14:paraId="2245C5B7" w14:textId="77777777" w:rsidR="003C5FA0" w:rsidRPr="00414A9B" w:rsidRDefault="003C5FA0" w:rsidP="003955D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proofErr w:type="gramStart"/>
            <w:r w:rsidRPr="00414A9B">
              <w:rPr>
                <w:rFonts w:eastAsia="Times New Roman" w:cstheme="minorHAnsi"/>
                <w:color w:val="000000"/>
                <w:lang w:eastAsia="pt-PT"/>
              </w:rPr>
              <w:t>E,F</w:t>
            </w:r>
            <w:proofErr w:type="gramEnd"/>
            <w:r w:rsidRPr="00414A9B">
              <w:rPr>
                <w:rFonts w:eastAsia="Times New Roman" w:cstheme="minorHAnsi"/>
                <w:color w:val="000000"/>
                <w:lang w:eastAsia="pt-PT"/>
              </w:rPr>
              <w:t>,G J</w:t>
            </w:r>
          </w:p>
          <w:p w14:paraId="12640ED7" w14:textId="77777777" w:rsidR="003C5FA0" w:rsidRPr="00735339" w:rsidRDefault="003C5FA0" w:rsidP="0039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 w:line="254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81" w:type="dxa"/>
            <w:gridSpan w:val="2"/>
            <w:shd w:val="clear" w:color="auto" w:fill="FFFFFF" w:themeFill="background1"/>
            <w:vAlign w:val="center"/>
          </w:tcPr>
          <w:p w14:paraId="60ECA103" w14:textId="0C14BB59" w:rsidR="003C5FA0" w:rsidRPr="003C5FA0" w:rsidRDefault="003C5FA0" w:rsidP="0039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 w:line="254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3C5FA0">
              <w:rPr>
                <w:rFonts w:ascii="Calibri" w:eastAsia="Calibri" w:hAnsi="Calibri" w:cs="Calibri"/>
                <w:b/>
                <w:sz w:val="28"/>
                <w:szCs w:val="28"/>
              </w:rPr>
              <w:t>D2</w:t>
            </w:r>
          </w:p>
          <w:p w14:paraId="23EF1ECB" w14:textId="0F5D28D2" w:rsidR="003C5FA0" w:rsidRPr="00735339" w:rsidRDefault="003C5FA0" w:rsidP="003955DE">
            <w:pPr>
              <w:widowControl w:val="0"/>
              <w:tabs>
                <w:tab w:val="right" w:pos="14459"/>
              </w:tabs>
              <w:spacing w:before="60" w:after="60" w:line="254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9" w:type="dxa"/>
            <w:gridSpan w:val="2"/>
            <w:shd w:val="clear" w:color="auto" w:fill="FFFFFF" w:themeFill="background1"/>
            <w:vAlign w:val="center"/>
          </w:tcPr>
          <w:p w14:paraId="44EBB44A" w14:textId="77777777" w:rsidR="003C5FA0" w:rsidRPr="00735339" w:rsidRDefault="003C5FA0" w:rsidP="003C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 w:line="254" w:lineRule="auto"/>
              <w:jc w:val="center"/>
              <w:rPr>
                <w:rFonts w:ascii="Calibri" w:eastAsia="Calibri" w:hAnsi="Calibri" w:cs="Calibri"/>
              </w:rPr>
            </w:pPr>
            <w:r w:rsidRPr="00735339">
              <w:rPr>
                <w:rFonts w:ascii="Calibri" w:eastAsia="Calibri" w:hAnsi="Calibri" w:cs="Calibri"/>
                <w:b/>
              </w:rPr>
              <w:t>Resolução de Problemas, Raciocínio Matemático, Modelação e Tecnologia</w:t>
            </w:r>
          </w:p>
          <w:p w14:paraId="7C07D2FC" w14:textId="1DD855B8" w:rsidR="003C5FA0" w:rsidRPr="00C20C3F" w:rsidRDefault="003C5FA0" w:rsidP="003C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 w:line="254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20C3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35%</w:t>
            </w:r>
          </w:p>
          <w:p w14:paraId="5BF0EE1D" w14:textId="77777777" w:rsidR="003C5FA0" w:rsidRDefault="003C5FA0" w:rsidP="0039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 w:line="254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73D77FC3" w14:textId="53360F2C" w:rsidR="003C5FA0" w:rsidRPr="00735339" w:rsidRDefault="003C5FA0" w:rsidP="0039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 w:line="254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735339">
              <w:rPr>
                <w:rFonts w:ascii="Calibri" w:hAnsi="Calibri"/>
                <w:b/>
                <w:sz w:val="18"/>
                <w:szCs w:val="18"/>
              </w:rPr>
              <w:t xml:space="preserve">Competências </w:t>
            </w:r>
            <w:r w:rsidRPr="00735339">
              <w:rPr>
                <w:rFonts w:ascii="Calibri" w:hAnsi="Calibri"/>
                <w:b/>
                <w:i/>
                <w:sz w:val="18"/>
                <w:szCs w:val="18"/>
              </w:rPr>
              <w:t>(PASEO</w:t>
            </w:r>
            <w:r w:rsidRPr="00735339">
              <w:rPr>
                <w:rFonts w:ascii="Calibri" w:hAnsi="Calibri"/>
                <w:sz w:val="18"/>
                <w:szCs w:val="18"/>
              </w:rPr>
              <w:t>):</w:t>
            </w:r>
          </w:p>
          <w:p w14:paraId="2D4D5B5F" w14:textId="77777777" w:rsidR="003C5FA0" w:rsidRPr="00735339" w:rsidRDefault="003C5FA0" w:rsidP="0039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 w:line="254" w:lineRule="auto"/>
              <w:jc w:val="center"/>
              <w:rPr>
                <w:rFonts w:ascii="Calibri" w:eastAsia="Arial" w:hAnsi="Calibri" w:cs="Arial"/>
                <w:b/>
                <w:w w:val="82"/>
              </w:rPr>
            </w:pPr>
            <w:r>
              <w:rPr>
                <w:rFonts w:ascii="Calibri" w:eastAsia="Calibri" w:hAnsi="Calibri" w:cs="Calibri"/>
              </w:rPr>
              <w:t>A, B, C, D, E, F e</w:t>
            </w:r>
            <w:r w:rsidRPr="00735339">
              <w:rPr>
                <w:rFonts w:ascii="Calibri" w:eastAsia="Calibri" w:hAnsi="Calibri" w:cs="Calibri"/>
              </w:rPr>
              <w:t xml:space="preserve"> I</w:t>
            </w:r>
          </w:p>
        </w:tc>
        <w:tc>
          <w:tcPr>
            <w:tcW w:w="8737" w:type="dxa"/>
            <w:tcBorders>
              <w:bottom w:val="single" w:sz="4" w:space="0" w:color="auto"/>
            </w:tcBorders>
            <w:shd w:val="clear" w:color="auto" w:fill="auto"/>
          </w:tcPr>
          <w:p w14:paraId="0BB704FC" w14:textId="77777777" w:rsidR="003C5FA0" w:rsidRDefault="003C5FA0" w:rsidP="003955DE">
            <w:pPr>
              <w:widowControl w:val="0"/>
              <w:tabs>
                <w:tab w:val="right" w:pos="14459"/>
              </w:tabs>
              <w:spacing w:before="60" w:after="60"/>
              <w:ind w:left="283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746F73D" w14:textId="0AEEC142" w:rsidR="003C5FA0" w:rsidRPr="009C1094" w:rsidRDefault="003C5FA0" w:rsidP="009C1094">
            <w:pPr>
              <w:pStyle w:val="PargrafodaLista"/>
              <w:widowControl w:val="0"/>
              <w:numPr>
                <w:ilvl w:val="0"/>
                <w:numId w:val="47"/>
              </w:numPr>
              <w:tabs>
                <w:tab w:val="right" w:pos="14459"/>
              </w:tabs>
              <w:spacing w:before="60" w:after="60"/>
              <w:rPr>
                <w:rFonts w:ascii="Calibri" w:eastAsia="Calibri" w:hAnsi="Calibri" w:cs="Calibri"/>
              </w:rPr>
            </w:pPr>
            <w:r w:rsidRPr="009C1094">
              <w:rPr>
                <w:rFonts w:ascii="Calibri" w:eastAsia="Calibri" w:hAnsi="Calibri" w:cs="Calibri"/>
              </w:rPr>
              <w:t>Mobiliza com correção as aprendizagens nos diversos domínios para a resolução de problemas e demonstrações.</w:t>
            </w:r>
          </w:p>
          <w:p w14:paraId="4887A1C5" w14:textId="77ABACB5" w:rsidR="003C5FA0" w:rsidRPr="009C1094" w:rsidRDefault="003C5FA0" w:rsidP="009C1094">
            <w:pPr>
              <w:pStyle w:val="PargrafodaLista"/>
              <w:widowControl w:val="0"/>
              <w:numPr>
                <w:ilvl w:val="0"/>
                <w:numId w:val="47"/>
              </w:numPr>
              <w:tabs>
                <w:tab w:val="right" w:pos="14459"/>
              </w:tabs>
              <w:spacing w:before="60" w:after="60"/>
              <w:rPr>
                <w:rFonts w:ascii="Calibri" w:eastAsia="Calibri" w:hAnsi="Calibri" w:cs="Calibri"/>
              </w:rPr>
            </w:pPr>
            <w:r w:rsidRPr="009C1094">
              <w:rPr>
                <w:rFonts w:ascii="Calibri" w:eastAsia="Calibri" w:hAnsi="Calibri" w:cs="Calibri"/>
              </w:rPr>
              <w:t>Interpreta enunciados de problemas matemáticos.</w:t>
            </w:r>
          </w:p>
          <w:p w14:paraId="1655EEC4" w14:textId="7B42A235" w:rsidR="003C5FA0" w:rsidRPr="009C1094" w:rsidRDefault="003C5FA0" w:rsidP="009C1094">
            <w:pPr>
              <w:pStyle w:val="PargrafodaLista"/>
              <w:widowControl w:val="0"/>
              <w:numPr>
                <w:ilvl w:val="0"/>
                <w:numId w:val="47"/>
              </w:numPr>
              <w:tabs>
                <w:tab w:val="right" w:pos="14459"/>
              </w:tabs>
              <w:spacing w:before="60" w:after="60"/>
              <w:rPr>
                <w:rFonts w:ascii="Calibri" w:eastAsia="Calibri" w:hAnsi="Calibri" w:cs="Calibri"/>
              </w:rPr>
            </w:pPr>
            <w:r w:rsidRPr="009C1094">
              <w:rPr>
                <w:rFonts w:ascii="Calibri" w:eastAsia="Calibri" w:hAnsi="Calibri" w:cs="Calibri"/>
              </w:rPr>
              <w:t>Seleciona adequadamente estratégias de resolução de problemas, incluindo a utilização de tecnologia e avalia a plausibilidade dos resultados finais na resolução de um problema.</w:t>
            </w:r>
          </w:p>
          <w:p w14:paraId="79B593C4" w14:textId="42490C91" w:rsidR="003C5FA0" w:rsidRPr="009C1094" w:rsidRDefault="003C5FA0" w:rsidP="009C1094">
            <w:pPr>
              <w:pStyle w:val="PargrafodaLista"/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/>
              <w:rPr>
                <w:rFonts w:ascii="Calibri" w:eastAsia="Calibri" w:hAnsi="Calibri" w:cs="Calibri"/>
              </w:rPr>
            </w:pPr>
            <w:r w:rsidRPr="009C1094">
              <w:rPr>
                <w:rFonts w:ascii="Calibri" w:eastAsia="Calibri" w:hAnsi="Calibri" w:cs="Calibri"/>
              </w:rPr>
              <w:t>-Revela capacidade de argumentação matemática na análise e crítica de explicações e justificações de outros.</w:t>
            </w:r>
          </w:p>
          <w:p w14:paraId="45F2B9BE" w14:textId="2A690821" w:rsidR="003C5FA0" w:rsidRPr="009C1094" w:rsidRDefault="003C5FA0" w:rsidP="009C1094">
            <w:pPr>
              <w:pStyle w:val="PargrafodaLista"/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/>
              <w:rPr>
                <w:rFonts w:ascii="Calibri" w:eastAsia="Calibri" w:hAnsi="Calibri" w:cs="Calibri"/>
              </w:rPr>
            </w:pPr>
            <w:r w:rsidRPr="009C1094">
              <w:rPr>
                <w:rFonts w:ascii="Calibri" w:eastAsia="Calibri" w:hAnsi="Calibri" w:cs="Calibri"/>
              </w:rPr>
              <w:t>Tira partido da utilização da tecnologia para investigar, sustentar ou refutar conjeturas.</w:t>
            </w:r>
          </w:p>
          <w:p w14:paraId="0BCC8B76" w14:textId="205FA243" w:rsidR="003C5FA0" w:rsidRPr="009C1094" w:rsidRDefault="003C5FA0" w:rsidP="009C1094">
            <w:pPr>
              <w:pStyle w:val="PargrafodaLista"/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/>
              <w:rPr>
                <w:rFonts w:ascii="Calibri" w:eastAsia="Calibri" w:hAnsi="Calibri" w:cs="Calibri"/>
              </w:rPr>
            </w:pPr>
            <w:r w:rsidRPr="009C1094">
              <w:rPr>
                <w:rFonts w:ascii="Calibri" w:eastAsia="Calibri" w:hAnsi="Calibri" w:cs="Calibri"/>
              </w:rPr>
              <w:t>Adequa comportamentos em contextos de cooperação, partilha, colaboração e competição.</w:t>
            </w:r>
          </w:p>
          <w:p w14:paraId="410EF4C0" w14:textId="5C09B3B7" w:rsidR="003C5FA0" w:rsidRPr="009C1094" w:rsidRDefault="003C5FA0" w:rsidP="009C1094">
            <w:pPr>
              <w:pStyle w:val="PargrafodaLista"/>
              <w:widowControl w:val="0"/>
              <w:numPr>
                <w:ilvl w:val="0"/>
                <w:numId w:val="47"/>
              </w:numPr>
              <w:tabs>
                <w:tab w:val="right" w:pos="14459"/>
              </w:tabs>
              <w:spacing w:before="60" w:after="60"/>
              <w:rPr>
                <w:rFonts w:ascii="Calibri" w:eastAsia="Calibri" w:hAnsi="Calibri" w:cs="Calibri"/>
              </w:rPr>
            </w:pPr>
            <w:r w:rsidRPr="009C1094">
              <w:rPr>
                <w:rFonts w:ascii="Calibri" w:eastAsia="Calibri" w:hAnsi="Calibri" w:cs="Calibri"/>
              </w:rPr>
              <w:t>Analisa e relaciona ideias com fundamentação clara.</w:t>
            </w:r>
          </w:p>
          <w:p w14:paraId="75D03D24" w14:textId="41FA2ACE" w:rsidR="003C5FA0" w:rsidRPr="009C1094" w:rsidRDefault="003C5FA0" w:rsidP="009C1094">
            <w:pPr>
              <w:pStyle w:val="PargrafodaLista"/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/>
              <w:rPr>
                <w:rFonts w:ascii="Calibri" w:eastAsia="Calibri" w:hAnsi="Calibri" w:cs="Calibri"/>
                <w:shd w:val="clear" w:color="auto" w:fill="CFE2F3"/>
              </w:rPr>
            </w:pPr>
            <w:r w:rsidRPr="009C1094">
              <w:rPr>
                <w:rFonts w:ascii="Calibri" w:eastAsia="Calibri" w:hAnsi="Calibri" w:cs="Calibri"/>
              </w:rPr>
              <w:t>Exprime, oralmente e por escrito, conceitos e procedimentos, com precisão e rigor, recorrendo ao vocabulário e linguagem próprios da matemática (convenções, notações, terminologia e simbologia).</w:t>
            </w:r>
          </w:p>
          <w:p w14:paraId="50C694A6" w14:textId="193CD3AA" w:rsidR="003C5FA0" w:rsidRPr="009C1094" w:rsidRDefault="003C5FA0" w:rsidP="009C1094">
            <w:pPr>
              <w:pStyle w:val="PargrafodaLista"/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/>
              <w:rPr>
                <w:rFonts w:ascii="Calibri" w:eastAsia="Calibri" w:hAnsi="Calibri" w:cs="Calibri"/>
              </w:rPr>
            </w:pPr>
            <w:r w:rsidRPr="009C1094">
              <w:rPr>
                <w:rFonts w:ascii="Calibri" w:eastAsia="Calibri" w:hAnsi="Calibri" w:cs="Calibri"/>
              </w:rPr>
              <w:t>Demonstra interesse, persistência e autonomia na comunicação científica.</w:t>
            </w:r>
          </w:p>
          <w:p w14:paraId="6D4186D5" w14:textId="0283198F" w:rsidR="003C5FA0" w:rsidRPr="009C1094" w:rsidRDefault="003C5FA0" w:rsidP="009C1094">
            <w:pPr>
              <w:pStyle w:val="PargrafodaLista"/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/>
              <w:rPr>
                <w:rFonts w:ascii="Calibri" w:eastAsia="Calibri" w:hAnsi="Calibri" w:cs="Calibri"/>
              </w:rPr>
            </w:pPr>
            <w:r w:rsidRPr="009C1094">
              <w:rPr>
                <w:rFonts w:ascii="Calibri" w:eastAsia="Calibri" w:hAnsi="Calibri" w:cs="Calibri"/>
              </w:rPr>
              <w:t>Revela capacidade na avaliação do seu trabalho para identificar progressos, lacunas e dificuldades na aprendizagem.</w:t>
            </w:r>
          </w:p>
          <w:p w14:paraId="05DE941E" w14:textId="77777777" w:rsidR="003C5FA0" w:rsidRPr="009C7E52" w:rsidRDefault="003C5FA0" w:rsidP="003955DE">
            <w:pPr>
              <w:pStyle w:val="Textodenotadefim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14:paraId="46E4E464" w14:textId="77777777" w:rsidR="003C5FA0" w:rsidRPr="00552445" w:rsidRDefault="003C5FA0" w:rsidP="003955DE">
            <w:pPr>
              <w:pStyle w:val="Style"/>
              <w:tabs>
                <w:tab w:val="right" w:pos="14459"/>
              </w:tabs>
              <w:jc w:val="center"/>
              <w:textAlignment w:val="baseline"/>
              <w:rPr>
                <w:rFonts w:ascii="Calibri" w:eastAsia="Arial" w:hAnsi="Calibri" w:cs="Arial"/>
                <w:b/>
                <w:w w:val="82"/>
                <w:sz w:val="22"/>
                <w:szCs w:val="22"/>
              </w:rPr>
            </w:pPr>
          </w:p>
        </w:tc>
      </w:tr>
      <w:tr w:rsidR="002C0726" w14:paraId="6C403A9A" w14:textId="77777777" w:rsidTr="00E41216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67525641" w14:textId="77777777" w:rsidR="002C0726" w:rsidRPr="00735339" w:rsidRDefault="002C0726" w:rsidP="00E41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right" w:pos="14459"/>
              </w:tabs>
              <w:spacing w:before="60" w:after="60" w:line="254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35" w:type="dxa"/>
            <w:gridSpan w:val="3"/>
            <w:shd w:val="clear" w:color="auto" w:fill="FFFFFF" w:themeFill="background1"/>
            <w:vAlign w:val="center"/>
          </w:tcPr>
          <w:p w14:paraId="591B987D" w14:textId="239A08DA" w:rsidR="002C0726" w:rsidRPr="002C0726" w:rsidRDefault="002C0726" w:rsidP="0039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 w:line="254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2C0726">
              <w:rPr>
                <w:rFonts w:ascii="Calibri" w:eastAsia="Calibri" w:hAnsi="Calibri" w:cs="Calibri"/>
                <w:b/>
                <w:sz w:val="28"/>
                <w:szCs w:val="28"/>
              </w:rPr>
              <w:t>D3</w:t>
            </w:r>
          </w:p>
          <w:p w14:paraId="4071B33C" w14:textId="6DC0B5DD" w:rsidR="002C0726" w:rsidRPr="00735339" w:rsidRDefault="002C0726" w:rsidP="0039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 w:line="254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63FC5E8B" w14:textId="77777777" w:rsidR="002C0726" w:rsidRPr="00735339" w:rsidRDefault="002C0726" w:rsidP="002C0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 w:line="254" w:lineRule="auto"/>
              <w:jc w:val="center"/>
              <w:rPr>
                <w:rFonts w:ascii="Calibri" w:eastAsia="Calibri" w:hAnsi="Calibri" w:cs="Calibri"/>
                <w:b/>
              </w:rPr>
            </w:pPr>
            <w:r w:rsidRPr="00735339">
              <w:rPr>
                <w:rFonts w:ascii="Calibri" w:eastAsia="Calibri" w:hAnsi="Calibri" w:cs="Calibri"/>
                <w:b/>
              </w:rPr>
              <w:t>Compromisso com a aprendizagem</w:t>
            </w:r>
          </w:p>
          <w:p w14:paraId="39FE59FE" w14:textId="63C3E8A4" w:rsidR="002C0726" w:rsidRDefault="002C0726" w:rsidP="002C0726">
            <w:pPr>
              <w:pStyle w:val="Style"/>
              <w:tabs>
                <w:tab w:val="right" w:pos="14459"/>
              </w:tabs>
              <w:ind w:left="56" w:hanging="113"/>
              <w:jc w:val="center"/>
              <w:textAlignment w:val="baseline"/>
              <w:rPr>
                <w:rFonts w:ascii="Calibri" w:hAnsi="Calibri"/>
                <w:b/>
                <w:sz w:val="18"/>
                <w:szCs w:val="18"/>
              </w:rPr>
            </w:pPr>
            <w:r w:rsidRPr="00735339">
              <w:rPr>
                <w:rFonts w:ascii="Calibri" w:eastAsia="Calibri" w:hAnsi="Calibri" w:cs="Calibri"/>
                <w:b/>
              </w:rPr>
              <w:t>1</w:t>
            </w:r>
            <w:r>
              <w:rPr>
                <w:rFonts w:ascii="Calibri" w:eastAsia="Calibri" w:hAnsi="Calibri" w:cs="Calibri"/>
                <w:b/>
              </w:rPr>
              <w:t>5</w:t>
            </w:r>
            <w:r w:rsidRPr="00735339">
              <w:rPr>
                <w:rFonts w:ascii="Calibri" w:eastAsia="Calibri" w:hAnsi="Calibri" w:cs="Calibri"/>
                <w:b/>
              </w:rPr>
              <w:t>%</w:t>
            </w:r>
          </w:p>
          <w:p w14:paraId="433F0700" w14:textId="77777777" w:rsidR="002C0726" w:rsidRDefault="002C0726" w:rsidP="003955DE">
            <w:pPr>
              <w:pStyle w:val="Style"/>
              <w:tabs>
                <w:tab w:val="right" w:pos="14459"/>
              </w:tabs>
              <w:ind w:left="56" w:hanging="113"/>
              <w:jc w:val="center"/>
              <w:textAlignment w:val="baseline"/>
              <w:rPr>
                <w:rFonts w:ascii="Calibri" w:hAnsi="Calibri"/>
                <w:b/>
                <w:sz w:val="18"/>
                <w:szCs w:val="18"/>
              </w:rPr>
            </w:pPr>
          </w:p>
          <w:p w14:paraId="19A3D256" w14:textId="6DCF42B5" w:rsidR="002C0726" w:rsidRPr="00735339" w:rsidRDefault="002C0726" w:rsidP="003955DE">
            <w:pPr>
              <w:pStyle w:val="Style"/>
              <w:tabs>
                <w:tab w:val="right" w:pos="14459"/>
              </w:tabs>
              <w:ind w:left="56" w:hanging="113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735339">
              <w:rPr>
                <w:rFonts w:ascii="Calibri" w:hAnsi="Calibri"/>
                <w:b/>
                <w:sz w:val="18"/>
                <w:szCs w:val="18"/>
              </w:rPr>
              <w:t xml:space="preserve">Competências </w:t>
            </w:r>
            <w:r w:rsidRPr="00735339">
              <w:rPr>
                <w:rFonts w:ascii="Calibri" w:hAnsi="Calibri"/>
                <w:b/>
                <w:i/>
                <w:sz w:val="18"/>
                <w:szCs w:val="18"/>
              </w:rPr>
              <w:t>(PASEO</w:t>
            </w:r>
            <w:r w:rsidRPr="00735339">
              <w:rPr>
                <w:rFonts w:ascii="Calibri" w:hAnsi="Calibri"/>
                <w:sz w:val="18"/>
                <w:szCs w:val="18"/>
              </w:rPr>
              <w:t>):</w:t>
            </w:r>
          </w:p>
          <w:p w14:paraId="3CC8F28D" w14:textId="77777777" w:rsidR="002C0726" w:rsidRPr="00735339" w:rsidRDefault="002C0726" w:rsidP="003955DE">
            <w:pPr>
              <w:pStyle w:val="Style"/>
              <w:tabs>
                <w:tab w:val="right" w:pos="14459"/>
              </w:tabs>
              <w:ind w:left="56" w:hanging="113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735339">
              <w:rPr>
                <w:rFonts w:ascii="Calibri" w:hAnsi="Calibri"/>
                <w:sz w:val="18"/>
                <w:szCs w:val="18"/>
              </w:rPr>
              <w:t>A; B; C; D; E, F, G;</w:t>
            </w:r>
            <w:r>
              <w:rPr>
                <w:rFonts w:ascii="Calibri" w:hAnsi="Calibri"/>
                <w:sz w:val="18"/>
                <w:szCs w:val="18"/>
              </w:rPr>
              <w:t xml:space="preserve"> H,</w:t>
            </w:r>
            <w:r w:rsidRPr="00735339">
              <w:rPr>
                <w:rFonts w:ascii="Calibri" w:hAnsi="Calibri"/>
                <w:sz w:val="18"/>
                <w:szCs w:val="18"/>
              </w:rPr>
              <w:t xml:space="preserve"> I e J.</w:t>
            </w:r>
          </w:p>
          <w:p w14:paraId="040DE5BD" w14:textId="77777777" w:rsidR="002C0726" w:rsidRPr="00735339" w:rsidRDefault="002C0726" w:rsidP="0039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 w:line="254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737" w:type="dxa"/>
            <w:tcBorders>
              <w:bottom w:val="single" w:sz="4" w:space="0" w:color="auto"/>
            </w:tcBorders>
            <w:shd w:val="clear" w:color="auto" w:fill="auto"/>
          </w:tcPr>
          <w:p w14:paraId="24334753" w14:textId="77777777" w:rsidR="002C0726" w:rsidRDefault="002C0726" w:rsidP="003955DE">
            <w:pPr>
              <w:pStyle w:val="Style"/>
              <w:tabs>
                <w:tab w:val="right" w:pos="14459"/>
              </w:tabs>
              <w:spacing w:before="60" w:after="60"/>
              <w:ind w:left="146" w:hanging="113"/>
              <w:textAlignment w:val="baseline"/>
              <w:rPr>
                <w:rFonts w:ascii="Calibri" w:hAnsi="Calibri"/>
                <w:sz w:val="18"/>
                <w:szCs w:val="16"/>
              </w:rPr>
            </w:pPr>
          </w:p>
          <w:p w14:paraId="5E43EF73" w14:textId="77777777" w:rsidR="002C0726" w:rsidRPr="00174043" w:rsidRDefault="002C0726" w:rsidP="003955DE">
            <w:pPr>
              <w:pStyle w:val="Style"/>
              <w:tabs>
                <w:tab w:val="right" w:pos="14459"/>
              </w:tabs>
              <w:spacing w:before="60" w:after="60"/>
              <w:ind w:left="146" w:hanging="113"/>
              <w:textAlignment w:val="baseline"/>
              <w:rPr>
                <w:rFonts w:ascii="Calibri" w:hAnsi="Calibri"/>
                <w:sz w:val="18"/>
                <w:szCs w:val="16"/>
              </w:rPr>
            </w:pPr>
            <w:r w:rsidRPr="00174043">
              <w:rPr>
                <w:rFonts w:ascii="Calibri" w:hAnsi="Calibri"/>
                <w:sz w:val="18"/>
                <w:szCs w:val="16"/>
              </w:rPr>
              <w:t>- Cria dinâmicas de equipa, contribuindo para o estabelecimento de relações harmoniosas e profícuas, respeitando e estimulando a intervenção dos outros.</w:t>
            </w:r>
          </w:p>
          <w:p w14:paraId="6F4606BC" w14:textId="77777777" w:rsidR="002C0726" w:rsidRPr="00174043" w:rsidRDefault="002C0726" w:rsidP="003955DE">
            <w:pPr>
              <w:pStyle w:val="Style"/>
              <w:tabs>
                <w:tab w:val="right" w:pos="14459"/>
              </w:tabs>
              <w:spacing w:after="60"/>
              <w:ind w:left="33"/>
              <w:textAlignment w:val="baseline"/>
              <w:rPr>
                <w:rFonts w:ascii="Calibri" w:hAnsi="Calibri"/>
                <w:sz w:val="18"/>
                <w:szCs w:val="16"/>
              </w:rPr>
            </w:pPr>
            <w:r w:rsidRPr="00174043">
              <w:rPr>
                <w:rFonts w:ascii="Calibri" w:hAnsi="Calibri"/>
                <w:sz w:val="18"/>
                <w:szCs w:val="16"/>
              </w:rPr>
              <w:t>- Participa sempre, de forma clara, objetiva e pertinente, no âmbito de atividades dinamizadas.</w:t>
            </w:r>
          </w:p>
          <w:p w14:paraId="6C7D5314" w14:textId="77777777" w:rsidR="002C0726" w:rsidRPr="00174043" w:rsidRDefault="002C0726" w:rsidP="003955DE">
            <w:pPr>
              <w:pStyle w:val="Style"/>
              <w:tabs>
                <w:tab w:val="right" w:pos="14459"/>
              </w:tabs>
              <w:spacing w:before="60"/>
              <w:ind w:left="33"/>
              <w:textAlignment w:val="baseline"/>
              <w:rPr>
                <w:rFonts w:ascii="Calibri" w:hAnsi="Calibri"/>
                <w:sz w:val="18"/>
                <w:szCs w:val="16"/>
              </w:rPr>
            </w:pPr>
            <w:r w:rsidRPr="00174043">
              <w:rPr>
                <w:rFonts w:ascii="Calibri" w:hAnsi="Calibri"/>
                <w:sz w:val="18"/>
                <w:szCs w:val="16"/>
              </w:rPr>
              <w:t>- Envolve-se de forma ativa e pró-ativa na execução do trabalho/Projeto/atividade, individualmente, em pares ou em grupo.</w:t>
            </w:r>
          </w:p>
          <w:p w14:paraId="1EE91EFA" w14:textId="77777777" w:rsidR="002C0726" w:rsidRPr="00174043" w:rsidRDefault="002C0726" w:rsidP="003955DE">
            <w:pPr>
              <w:pStyle w:val="Style"/>
              <w:tabs>
                <w:tab w:val="right" w:pos="14459"/>
              </w:tabs>
              <w:spacing w:after="60"/>
              <w:ind w:left="33"/>
              <w:textAlignment w:val="baseline"/>
              <w:rPr>
                <w:rFonts w:ascii="Calibri" w:hAnsi="Calibri"/>
                <w:sz w:val="18"/>
                <w:szCs w:val="16"/>
              </w:rPr>
            </w:pPr>
            <w:r w:rsidRPr="00174043">
              <w:rPr>
                <w:rFonts w:ascii="Calibri" w:hAnsi="Calibri"/>
                <w:sz w:val="18"/>
                <w:szCs w:val="16"/>
              </w:rPr>
              <w:t>- Revela responsabilidade no cumprimento de tarefas propostas e prazos.</w:t>
            </w:r>
          </w:p>
          <w:p w14:paraId="70562845" w14:textId="77777777" w:rsidR="002C0726" w:rsidRPr="00174043" w:rsidRDefault="002C0726" w:rsidP="003955DE">
            <w:pPr>
              <w:ind w:left="33"/>
              <w:rPr>
                <w:rFonts w:ascii="Calibri" w:hAnsi="Calibri"/>
                <w:sz w:val="18"/>
                <w:szCs w:val="16"/>
              </w:rPr>
            </w:pPr>
            <w:r w:rsidRPr="00174043">
              <w:rPr>
                <w:rFonts w:ascii="Calibri" w:hAnsi="Calibri"/>
                <w:sz w:val="18"/>
                <w:szCs w:val="16"/>
              </w:rPr>
              <w:t>- Interage com os colegas, revelando sentido de cooperação e entreajuda.</w:t>
            </w:r>
          </w:p>
          <w:p w14:paraId="3453DBE6" w14:textId="77777777" w:rsidR="002C0726" w:rsidRPr="00174043" w:rsidRDefault="002C0726" w:rsidP="003955DE">
            <w:pPr>
              <w:pStyle w:val="Style"/>
              <w:tabs>
                <w:tab w:val="right" w:pos="14459"/>
              </w:tabs>
              <w:spacing w:before="60" w:after="60"/>
              <w:ind w:left="33"/>
              <w:textAlignment w:val="baseline"/>
              <w:rPr>
                <w:rFonts w:ascii="Calibri" w:hAnsi="Calibri"/>
                <w:sz w:val="18"/>
                <w:szCs w:val="16"/>
              </w:rPr>
            </w:pPr>
            <w:r w:rsidRPr="00174043">
              <w:rPr>
                <w:rFonts w:ascii="Calibri" w:hAnsi="Calibri"/>
                <w:sz w:val="18"/>
                <w:szCs w:val="16"/>
              </w:rPr>
              <w:t xml:space="preserve">- Revela capacidade na análise do seu trabalho e dos seus colegas para identificar progressos e dificuldades na aprendizagem (autoavaliação e heteroavaliação) </w:t>
            </w:r>
          </w:p>
          <w:p w14:paraId="1027D1B6" w14:textId="77777777" w:rsidR="002C0726" w:rsidRPr="00174043" w:rsidRDefault="002C0726" w:rsidP="003955DE">
            <w:pPr>
              <w:pStyle w:val="Textodenotadefim"/>
              <w:ind w:left="284" w:hanging="284"/>
              <w:jc w:val="both"/>
              <w:rPr>
                <w:rFonts w:cstheme="minorHAnsi"/>
                <w:spacing w:val="3"/>
                <w:sz w:val="18"/>
                <w:szCs w:val="18"/>
                <w:shd w:val="clear" w:color="auto" w:fill="F8F9FA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14:paraId="62A4EDB6" w14:textId="77777777" w:rsidR="002C0726" w:rsidRPr="00552445" w:rsidRDefault="002C0726" w:rsidP="003955DE">
            <w:pPr>
              <w:pStyle w:val="Style"/>
              <w:tabs>
                <w:tab w:val="right" w:pos="14459"/>
              </w:tabs>
              <w:jc w:val="center"/>
              <w:textAlignment w:val="baseline"/>
              <w:rPr>
                <w:rFonts w:ascii="Calibri" w:eastAsia="Arial" w:hAnsi="Calibri" w:cs="Arial"/>
                <w:b/>
                <w:w w:val="82"/>
                <w:sz w:val="22"/>
                <w:szCs w:val="22"/>
              </w:rPr>
            </w:pPr>
          </w:p>
        </w:tc>
      </w:tr>
    </w:tbl>
    <w:p w14:paraId="77151DD4" w14:textId="77777777" w:rsidR="00037D75" w:rsidRDefault="00037D75" w:rsidP="00946A6F">
      <w:pPr>
        <w:pStyle w:val="Style"/>
        <w:tabs>
          <w:tab w:val="right" w:pos="14459"/>
        </w:tabs>
        <w:spacing w:line="254" w:lineRule="exact"/>
        <w:textAlignment w:val="baseline"/>
        <w:rPr>
          <w:rFonts w:ascii="Calibri" w:eastAsia="Arial" w:hAnsi="Calibri" w:cs="Arial"/>
          <w:w w:val="82"/>
          <w:sz w:val="22"/>
          <w:szCs w:val="22"/>
        </w:rPr>
      </w:pPr>
    </w:p>
    <w:sectPr w:rsidR="00037D75" w:rsidSect="009668EA">
      <w:headerReference w:type="default" r:id="rId11"/>
      <w:footerReference w:type="default" r:id="rId12"/>
      <w:headerReference w:type="first" r:id="rId13"/>
      <w:type w:val="continuous"/>
      <w:pgSz w:w="16840" w:h="11900" w:orient="landscape" w:code="9"/>
      <w:pgMar w:top="320" w:right="680" w:bottom="851" w:left="624" w:header="142" w:footer="55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56304" w14:textId="77777777" w:rsidR="009E7362" w:rsidRDefault="009E7362" w:rsidP="008907BC">
      <w:r>
        <w:separator/>
      </w:r>
    </w:p>
  </w:endnote>
  <w:endnote w:type="continuationSeparator" w:id="0">
    <w:p w14:paraId="728EE1C9" w14:textId="77777777" w:rsidR="009E7362" w:rsidRDefault="009E7362" w:rsidP="008907BC">
      <w:r>
        <w:continuationSeparator/>
      </w:r>
    </w:p>
  </w:endnote>
  <w:endnote w:id="1">
    <w:p w14:paraId="16780283" w14:textId="77777777" w:rsidR="00A24F01" w:rsidRDefault="00A24F01" w:rsidP="00734E3D">
      <w:pPr>
        <w:pStyle w:val="Textodenotadefim"/>
        <w:rPr>
          <w:rFonts w:ascii="Calibri" w:hAnsi="Calibri"/>
          <w:sz w:val="16"/>
          <w:szCs w:val="16"/>
        </w:rPr>
      </w:pPr>
      <w:r w:rsidRPr="00D02BB9">
        <w:rPr>
          <w:rStyle w:val="Refdenotadefim"/>
          <w:rFonts w:ascii="Calibri" w:hAnsi="Calibri"/>
          <w:sz w:val="16"/>
          <w:szCs w:val="16"/>
        </w:rPr>
        <w:endnoteRef/>
      </w:r>
      <w:r w:rsidRPr="00D02BB9">
        <w:rPr>
          <w:rFonts w:ascii="Calibri" w:hAnsi="Calibri"/>
          <w:sz w:val="16"/>
          <w:szCs w:val="16"/>
        </w:rPr>
        <w:t xml:space="preserve"> Cada instrumento de avaliação pod</w:t>
      </w:r>
      <w:r>
        <w:rPr>
          <w:rFonts w:ascii="Calibri" w:hAnsi="Calibri"/>
          <w:sz w:val="16"/>
          <w:szCs w:val="16"/>
        </w:rPr>
        <w:t xml:space="preserve">e avaliar um ou vários domínios. </w:t>
      </w:r>
      <w:r w:rsidRPr="00D02BB9">
        <w:rPr>
          <w:rFonts w:ascii="Calibri" w:hAnsi="Calibri"/>
          <w:sz w:val="16"/>
          <w:szCs w:val="16"/>
        </w:rPr>
        <w:t>A Lista de Instrumentos de avaliação apresentada é apenas uma sugestão tendo o/a professor/a autonomia para fazer as opções pedagógicas mais adequadas às necessidades, interesses e perfil de apren</w:t>
      </w:r>
      <w:r>
        <w:rPr>
          <w:rFonts w:ascii="Calibri" w:hAnsi="Calibri"/>
          <w:sz w:val="16"/>
          <w:szCs w:val="16"/>
        </w:rPr>
        <w:t xml:space="preserve">dizagens dos alunos, </w:t>
      </w:r>
      <w:proofErr w:type="gramStart"/>
      <w:r>
        <w:rPr>
          <w:rFonts w:ascii="Calibri" w:hAnsi="Calibri"/>
          <w:sz w:val="16"/>
          <w:szCs w:val="16"/>
        </w:rPr>
        <w:t>assegurando no entanto</w:t>
      </w:r>
      <w:proofErr w:type="gramEnd"/>
      <w:r>
        <w:rPr>
          <w:rFonts w:ascii="Calibri" w:hAnsi="Calibri"/>
          <w:sz w:val="16"/>
          <w:szCs w:val="16"/>
        </w:rPr>
        <w:t xml:space="preserve"> a utilização de instrumentos de diferentes técnicas de avaliação.</w:t>
      </w:r>
    </w:p>
    <w:p w14:paraId="15050D92" w14:textId="77777777" w:rsidR="00A24F01" w:rsidRDefault="00A24F01" w:rsidP="00734E3D">
      <w:pPr>
        <w:pStyle w:val="Textodenotadefim"/>
        <w:rPr>
          <w:rFonts w:ascii="Calibri" w:hAnsi="Calibri"/>
          <w:sz w:val="16"/>
          <w:szCs w:val="16"/>
        </w:rPr>
      </w:pPr>
    </w:p>
    <w:p w14:paraId="7DE6536E" w14:textId="77777777" w:rsidR="00A24F01" w:rsidRPr="005024E5" w:rsidRDefault="00A24F01" w:rsidP="005024E5">
      <w:pPr>
        <w:pStyle w:val="Textodenotadefim"/>
        <w:spacing w:after="120"/>
        <w:ind w:left="284" w:hanging="284"/>
        <w:jc w:val="both"/>
        <w:rPr>
          <w:rFonts w:ascii="Calibri" w:hAnsi="Calibri"/>
          <w:b/>
          <w:sz w:val="18"/>
          <w:szCs w:val="18"/>
        </w:rPr>
      </w:pPr>
      <w:r w:rsidRPr="005024E5">
        <w:rPr>
          <w:rFonts w:ascii="Calibri" w:hAnsi="Calibri"/>
          <w:b/>
          <w:sz w:val="18"/>
          <w:szCs w:val="18"/>
        </w:rPr>
        <w:t xml:space="preserve">Áreas de Competência </w:t>
      </w:r>
      <w:r w:rsidRPr="005024E5">
        <w:rPr>
          <w:rFonts w:ascii="Calibri" w:hAnsi="Calibri"/>
          <w:b/>
          <w:i/>
          <w:sz w:val="18"/>
          <w:szCs w:val="18"/>
        </w:rPr>
        <w:t>(Perfil do Aluno à Saída da Escolaridade Obrigatória - PASEO):</w:t>
      </w:r>
      <w:r w:rsidRPr="005024E5">
        <w:rPr>
          <w:rFonts w:ascii="Calibri" w:hAnsi="Calibri"/>
          <w:b/>
          <w:sz w:val="18"/>
          <w:szCs w:val="18"/>
        </w:rPr>
        <w:t xml:space="preserve"> </w:t>
      </w:r>
    </w:p>
    <w:p w14:paraId="081BA869" w14:textId="77777777" w:rsidR="00A24F01" w:rsidRPr="005024E5" w:rsidRDefault="00A24F01" w:rsidP="008068D1">
      <w:pPr>
        <w:pStyle w:val="Textodenotadefim"/>
        <w:spacing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5024E5">
        <w:rPr>
          <w:rFonts w:ascii="Calibri" w:hAnsi="Calibri"/>
          <w:b/>
          <w:sz w:val="18"/>
          <w:szCs w:val="18"/>
        </w:rPr>
        <w:t>A</w:t>
      </w:r>
      <w:r w:rsidRPr="005024E5">
        <w:rPr>
          <w:rFonts w:ascii="Calibri" w:hAnsi="Calibri"/>
          <w:sz w:val="18"/>
          <w:szCs w:val="18"/>
        </w:rPr>
        <w:t xml:space="preserve"> – Linguagem e textos </w:t>
      </w:r>
      <w:r>
        <w:rPr>
          <w:rFonts w:ascii="Calibri" w:hAnsi="Calibri"/>
          <w:sz w:val="18"/>
          <w:szCs w:val="18"/>
        </w:rPr>
        <w:t xml:space="preserve">| </w:t>
      </w:r>
      <w:r w:rsidRPr="005024E5">
        <w:rPr>
          <w:rFonts w:ascii="Calibri" w:hAnsi="Calibri"/>
          <w:b/>
          <w:sz w:val="18"/>
          <w:szCs w:val="18"/>
        </w:rPr>
        <w:t>B</w:t>
      </w:r>
      <w:r w:rsidRPr="005024E5">
        <w:rPr>
          <w:rFonts w:ascii="Calibri" w:hAnsi="Calibri"/>
          <w:sz w:val="18"/>
          <w:szCs w:val="18"/>
        </w:rPr>
        <w:t xml:space="preserve"> – Informação e Comunicação </w:t>
      </w:r>
      <w:r>
        <w:rPr>
          <w:rFonts w:ascii="Calibri" w:hAnsi="Calibri"/>
          <w:sz w:val="18"/>
          <w:szCs w:val="18"/>
        </w:rPr>
        <w:t xml:space="preserve">| </w:t>
      </w:r>
      <w:r w:rsidRPr="005024E5">
        <w:rPr>
          <w:rFonts w:ascii="Calibri" w:hAnsi="Calibri"/>
          <w:b/>
          <w:sz w:val="18"/>
          <w:szCs w:val="18"/>
        </w:rPr>
        <w:t>C</w:t>
      </w:r>
      <w:r w:rsidRPr="005024E5">
        <w:rPr>
          <w:rFonts w:ascii="Calibri" w:hAnsi="Calibri"/>
          <w:sz w:val="18"/>
          <w:szCs w:val="18"/>
        </w:rPr>
        <w:t xml:space="preserve"> – Raciocínio e resolução de problemas </w:t>
      </w:r>
      <w:r>
        <w:rPr>
          <w:rFonts w:ascii="Calibri" w:hAnsi="Calibri"/>
          <w:sz w:val="18"/>
          <w:szCs w:val="18"/>
        </w:rPr>
        <w:t xml:space="preserve">| </w:t>
      </w:r>
      <w:r w:rsidRPr="005024E5">
        <w:rPr>
          <w:rFonts w:ascii="Calibri" w:hAnsi="Calibri"/>
          <w:b/>
          <w:sz w:val="18"/>
          <w:szCs w:val="18"/>
        </w:rPr>
        <w:t>D</w:t>
      </w:r>
      <w:r w:rsidRPr="005024E5">
        <w:rPr>
          <w:rFonts w:ascii="Calibri" w:hAnsi="Calibri"/>
          <w:sz w:val="18"/>
          <w:szCs w:val="18"/>
        </w:rPr>
        <w:t xml:space="preserve"> – Pensamento crítico e pensamento criativo </w:t>
      </w:r>
      <w:r>
        <w:rPr>
          <w:rFonts w:ascii="Calibri" w:hAnsi="Calibri"/>
          <w:sz w:val="18"/>
          <w:szCs w:val="18"/>
        </w:rPr>
        <w:t xml:space="preserve">| </w:t>
      </w:r>
      <w:r w:rsidRPr="005024E5">
        <w:rPr>
          <w:rFonts w:ascii="Calibri" w:hAnsi="Calibri"/>
          <w:b/>
          <w:sz w:val="18"/>
          <w:szCs w:val="18"/>
        </w:rPr>
        <w:t>E</w:t>
      </w:r>
      <w:r w:rsidRPr="005024E5">
        <w:rPr>
          <w:rFonts w:ascii="Calibri" w:hAnsi="Calibri"/>
          <w:sz w:val="18"/>
          <w:szCs w:val="18"/>
        </w:rPr>
        <w:t xml:space="preserve"> – Relacionamento interpessoal </w:t>
      </w:r>
      <w:r>
        <w:rPr>
          <w:rFonts w:ascii="Calibri" w:hAnsi="Calibri"/>
          <w:sz w:val="18"/>
          <w:szCs w:val="18"/>
        </w:rPr>
        <w:t xml:space="preserve">| </w:t>
      </w:r>
    </w:p>
    <w:p w14:paraId="28188AF4" w14:textId="77777777" w:rsidR="00A24F01" w:rsidRPr="005024E5" w:rsidRDefault="00A24F01" w:rsidP="008068D1">
      <w:pPr>
        <w:pStyle w:val="Textodenotadefim"/>
        <w:spacing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5024E5">
        <w:rPr>
          <w:rFonts w:ascii="Calibri" w:hAnsi="Calibri"/>
          <w:b/>
          <w:sz w:val="18"/>
          <w:szCs w:val="18"/>
        </w:rPr>
        <w:t>F</w:t>
      </w:r>
      <w:r w:rsidRPr="005024E5">
        <w:rPr>
          <w:rFonts w:ascii="Calibri" w:hAnsi="Calibri"/>
          <w:sz w:val="18"/>
          <w:szCs w:val="18"/>
        </w:rPr>
        <w:t xml:space="preserve"> – Desenvolvimento pessoal e autonomia</w:t>
      </w:r>
      <w:r>
        <w:rPr>
          <w:rFonts w:ascii="Calibri" w:hAnsi="Calibri"/>
          <w:sz w:val="18"/>
          <w:szCs w:val="18"/>
        </w:rPr>
        <w:t xml:space="preserve"> |</w:t>
      </w:r>
      <w:r w:rsidRPr="005024E5">
        <w:rPr>
          <w:rFonts w:ascii="Calibri" w:hAnsi="Calibri"/>
          <w:sz w:val="18"/>
          <w:szCs w:val="18"/>
        </w:rPr>
        <w:t xml:space="preserve"> </w:t>
      </w:r>
      <w:r w:rsidRPr="005024E5">
        <w:rPr>
          <w:rFonts w:ascii="Calibri" w:hAnsi="Calibri"/>
          <w:b/>
          <w:sz w:val="18"/>
          <w:szCs w:val="18"/>
        </w:rPr>
        <w:t>G</w:t>
      </w:r>
      <w:r w:rsidRPr="005024E5">
        <w:rPr>
          <w:rFonts w:ascii="Calibri" w:hAnsi="Calibri"/>
          <w:sz w:val="18"/>
          <w:szCs w:val="18"/>
        </w:rPr>
        <w:t xml:space="preserve"> – Bem-estar, saúde e ambiente</w:t>
      </w:r>
      <w:r>
        <w:rPr>
          <w:rFonts w:ascii="Calibri" w:hAnsi="Calibri"/>
          <w:sz w:val="18"/>
          <w:szCs w:val="18"/>
        </w:rPr>
        <w:t xml:space="preserve"> |</w:t>
      </w:r>
      <w:r w:rsidRPr="005024E5">
        <w:rPr>
          <w:rFonts w:ascii="Calibri" w:hAnsi="Calibri"/>
          <w:sz w:val="18"/>
          <w:szCs w:val="18"/>
        </w:rPr>
        <w:t xml:space="preserve"> </w:t>
      </w:r>
      <w:r w:rsidRPr="005024E5">
        <w:rPr>
          <w:rFonts w:ascii="Calibri" w:hAnsi="Calibri"/>
          <w:b/>
          <w:sz w:val="18"/>
          <w:szCs w:val="18"/>
        </w:rPr>
        <w:t>H</w:t>
      </w:r>
      <w:r w:rsidRPr="005024E5">
        <w:rPr>
          <w:rFonts w:ascii="Calibri" w:hAnsi="Calibri"/>
          <w:sz w:val="18"/>
          <w:szCs w:val="18"/>
        </w:rPr>
        <w:t xml:space="preserve"> – Sensibilidade estética e artística</w:t>
      </w:r>
      <w:r>
        <w:rPr>
          <w:rFonts w:ascii="Calibri" w:hAnsi="Calibri"/>
          <w:sz w:val="18"/>
          <w:szCs w:val="18"/>
        </w:rPr>
        <w:t xml:space="preserve"> </w:t>
      </w:r>
      <w:proofErr w:type="gramStart"/>
      <w:r>
        <w:rPr>
          <w:rFonts w:ascii="Calibri" w:hAnsi="Calibri"/>
          <w:sz w:val="18"/>
          <w:szCs w:val="18"/>
        </w:rPr>
        <w:t xml:space="preserve">| </w:t>
      </w:r>
      <w:r w:rsidRPr="005024E5">
        <w:rPr>
          <w:rFonts w:ascii="Calibri" w:hAnsi="Calibri"/>
          <w:sz w:val="18"/>
          <w:szCs w:val="18"/>
        </w:rPr>
        <w:t xml:space="preserve"> </w:t>
      </w:r>
      <w:r w:rsidRPr="005024E5">
        <w:rPr>
          <w:rFonts w:ascii="Calibri" w:hAnsi="Calibri"/>
          <w:b/>
          <w:sz w:val="18"/>
          <w:szCs w:val="18"/>
        </w:rPr>
        <w:t>I</w:t>
      </w:r>
      <w:proofErr w:type="gramEnd"/>
      <w:r w:rsidRPr="005024E5">
        <w:rPr>
          <w:rFonts w:ascii="Calibri" w:hAnsi="Calibri"/>
          <w:sz w:val="18"/>
          <w:szCs w:val="18"/>
        </w:rPr>
        <w:t xml:space="preserve"> – Saber científico, técnico e tecnológico</w:t>
      </w:r>
      <w:r>
        <w:rPr>
          <w:rFonts w:ascii="Calibri" w:hAnsi="Calibri"/>
          <w:sz w:val="18"/>
          <w:szCs w:val="18"/>
        </w:rPr>
        <w:t xml:space="preserve"> |</w:t>
      </w:r>
      <w:r w:rsidRPr="005024E5">
        <w:rPr>
          <w:rFonts w:ascii="Calibri" w:hAnsi="Calibri"/>
          <w:sz w:val="18"/>
          <w:szCs w:val="18"/>
        </w:rPr>
        <w:t xml:space="preserve"> </w:t>
      </w:r>
      <w:r w:rsidRPr="005024E5">
        <w:rPr>
          <w:rFonts w:ascii="Calibri" w:hAnsi="Calibri"/>
          <w:b/>
          <w:sz w:val="18"/>
          <w:szCs w:val="18"/>
        </w:rPr>
        <w:t xml:space="preserve">J </w:t>
      </w:r>
      <w:r w:rsidRPr="005024E5">
        <w:rPr>
          <w:rFonts w:ascii="Calibri" w:hAnsi="Calibri"/>
          <w:sz w:val="18"/>
          <w:szCs w:val="18"/>
        </w:rPr>
        <w:t xml:space="preserve">– Consciência e domínio do corpo </w:t>
      </w:r>
    </w:p>
    <w:p w14:paraId="50977F11" w14:textId="77777777" w:rsidR="00A24F01" w:rsidRDefault="00A24F01" w:rsidP="002B19EB">
      <w:pPr>
        <w:pStyle w:val="Textodenotadefim"/>
        <w:ind w:left="284" w:hanging="284"/>
        <w:jc w:val="both"/>
        <w:rPr>
          <w:rFonts w:ascii="Calibri" w:hAnsi="Calibri"/>
          <w:sz w:val="18"/>
          <w:szCs w:val="18"/>
        </w:rPr>
      </w:pPr>
    </w:p>
    <w:p w14:paraId="5EF29381" w14:textId="77777777" w:rsidR="00A24F01" w:rsidRPr="005024E5" w:rsidRDefault="00A24F01" w:rsidP="002B19EB">
      <w:pPr>
        <w:pStyle w:val="Textodenotadefim"/>
        <w:ind w:left="284" w:hanging="284"/>
        <w:jc w:val="both"/>
        <w:rPr>
          <w:rFonts w:ascii="Calibri" w:hAnsi="Calibri"/>
          <w:sz w:val="18"/>
          <w:szCs w:val="18"/>
        </w:rPr>
      </w:pPr>
    </w:p>
    <w:p w14:paraId="1B119E06" w14:textId="77777777" w:rsidR="00A24F01" w:rsidRPr="00251AA5" w:rsidRDefault="00A24F01" w:rsidP="002B19EB">
      <w:pPr>
        <w:pStyle w:val="Textodenotadefim"/>
        <w:ind w:left="284" w:hanging="284"/>
        <w:jc w:val="both"/>
        <w:rPr>
          <w:rFonts w:ascii="Calibri" w:hAnsi="Calibri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A5C54" w14:textId="77777777" w:rsidR="0077383B" w:rsidRPr="0077383B" w:rsidRDefault="0077383B" w:rsidP="00C83B20">
    <w:pPr>
      <w:pStyle w:val="Rodap"/>
      <w:pBdr>
        <w:top w:val="single" w:sz="4" w:space="1" w:color="1F497D" w:themeColor="text2"/>
      </w:pBdr>
      <w:ind w:right="219"/>
      <w:jc w:val="center"/>
      <w:rPr>
        <w:rFonts w:ascii="Calibri" w:hAnsi="Calibri" w:cs="Calibri"/>
      </w:rPr>
    </w:pPr>
    <w:r w:rsidRPr="0077383B">
      <w:rPr>
        <w:rFonts w:ascii="Calibri" w:hAnsi="Calibri" w:cs="Calibri"/>
      </w:rPr>
      <w:t xml:space="preserve">Página </w:t>
    </w:r>
    <w:sdt>
      <w:sdtPr>
        <w:rPr>
          <w:rFonts w:ascii="Calibri" w:hAnsi="Calibri" w:cs="Calibri"/>
        </w:rPr>
        <w:id w:val="-252055808"/>
        <w:docPartObj>
          <w:docPartGallery w:val="Page Numbers (Bottom of Page)"/>
          <w:docPartUnique/>
        </w:docPartObj>
      </w:sdtPr>
      <w:sdtEndPr/>
      <w:sdtContent>
        <w:r w:rsidRPr="0077383B">
          <w:rPr>
            <w:rFonts w:ascii="Calibri" w:hAnsi="Calibri" w:cs="Calibri"/>
          </w:rPr>
          <w:fldChar w:fldCharType="begin"/>
        </w:r>
        <w:r w:rsidRPr="0077383B">
          <w:rPr>
            <w:rFonts w:ascii="Calibri" w:hAnsi="Calibri" w:cs="Calibri"/>
          </w:rPr>
          <w:instrText>PAGE   \* MERGEFORMAT</w:instrText>
        </w:r>
        <w:r w:rsidRPr="0077383B">
          <w:rPr>
            <w:rFonts w:ascii="Calibri" w:hAnsi="Calibri" w:cs="Calibri"/>
          </w:rPr>
          <w:fldChar w:fldCharType="separate"/>
        </w:r>
        <w:r w:rsidR="001D301E">
          <w:rPr>
            <w:rFonts w:ascii="Calibri" w:hAnsi="Calibri" w:cs="Calibri"/>
            <w:noProof/>
          </w:rPr>
          <w:t>2</w:t>
        </w:r>
        <w:r w:rsidRPr="0077383B">
          <w:rPr>
            <w:rFonts w:ascii="Calibri" w:hAnsi="Calibri" w:cs="Calibri"/>
          </w:rPr>
          <w:fldChar w:fldCharType="end"/>
        </w:r>
      </w:sdtContent>
    </w:sdt>
  </w:p>
  <w:p w14:paraId="37E4C6ED" w14:textId="77777777" w:rsidR="008907BC" w:rsidRDefault="008907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63FD6" w14:textId="77777777" w:rsidR="009E7362" w:rsidRDefault="009E7362" w:rsidP="008907BC">
      <w:r>
        <w:separator/>
      </w:r>
    </w:p>
  </w:footnote>
  <w:footnote w:type="continuationSeparator" w:id="0">
    <w:p w14:paraId="7AA2C3B4" w14:textId="77777777" w:rsidR="009E7362" w:rsidRDefault="009E7362" w:rsidP="00890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6EBC" w14:textId="77777777" w:rsidR="002A004D" w:rsidRDefault="002A004D" w:rsidP="002A004D">
    <w:pPr>
      <w:pStyle w:val="Cabealho"/>
      <w:jc w:val="center"/>
      <w:rPr>
        <w:b/>
        <w:sz w:val="16"/>
        <w:szCs w:val="16"/>
      </w:rPr>
    </w:pPr>
  </w:p>
  <w:p w14:paraId="376EFAF0" w14:textId="77777777" w:rsidR="002A004D" w:rsidRPr="0040391D" w:rsidRDefault="00477C21" w:rsidP="002A004D">
    <w:pPr>
      <w:pStyle w:val="Cabealho"/>
      <w:jc w:val="center"/>
      <w:rPr>
        <w:b/>
        <w:sz w:val="32"/>
      </w:rPr>
    </w:pPr>
    <w:r>
      <w:rPr>
        <w:noProof/>
        <w:lang w:eastAsia="pt-PT"/>
      </w:rPr>
      <w:drawing>
        <wp:anchor distT="0" distB="0" distL="114300" distR="114300" simplePos="0" relativeHeight="251660288" behindDoc="0" locked="0" layoutInCell="1" allowOverlap="1" wp14:anchorId="00C05532" wp14:editId="6D90FD82">
          <wp:simplePos x="0" y="0"/>
          <wp:positionH relativeFrom="column">
            <wp:posOffset>260985</wp:posOffset>
          </wp:positionH>
          <wp:positionV relativeFrom="paragraph">
            <wp:posOffset>62230</wp:posOffset>
          </wp:positionV>
          <wp:extent cx="846455" cy="885825"/>
          <wp:effectExtent l="0" t="0" r="0" b="9525"/>
          <wp:wrapNone/>
          <wp:docPr id="8" name="Imagem 8" descr="Descrição: vieg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vieg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004D" w:rsidRPr="0040391D">
      <w:rPr>
        <w:b/>
        <w:sz w:val="32"/>
      </w:rPr>
      <w:t>Agrupamento de Escolas Vieira de Araújo</w:t>
    </w:r>
  </w:p>
  <w:p w14:paraId="379D9E75" w14:textId="77777777" w:rsidR="002A004D" w:rsidRPr="0040391D" w:rsidRDefault="002A004D" w:rsidP="002A004D">
    <w:pPr>
      <w:pStyle w:val="Cabealho"/>
      <w:jc w:val="center"/>
      <w:rPr>
        <w:sz w:val="28"/>
      </w:rPr>
    </w:pPr>
    <w:r>
      <w:rPr>
        <w:noProof/>
        <w:lang w:eastAsia="pt-PT"/>
      </w:rPr>
      <w:drawing>
        <wp:anchor distT="0" distB="0" distL="114300" distR="114300" simplePos="0" relativeHeight="251656192" behindDoc="0" locked="0" layoutInCell="1" allowOverlap="1" wp14:anchorId="6E5A53B8" wp14:editId="1A4AAA04">
          <wp:simplePos x="0" y="0"/>
          <wp:positionH relativeFrom="column">
            <wp:posOffset>8301990</wp:posOffset>
          </wp:positionH>
          <wp:positionV relativeFrom="paragraph">
            <wp:posOffset>12700</wp:posOffset>
          </wp:positionV>
          <wp:extent cx="1358900" cy="635000"/>
          <wp:effectExtent l="0" t="0" r="0" b="0"/>
          <wp:wrapNone/>
          <wp:docPr id="6" name="Imagem 6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391D">
      <w:rPr>
        <w:sz w:val="28"/>
      </w:rPr>
      <w:t>Escola EB/S Vieira de Araújo – Vieira do Minho</w:t>
    </w:r>
  </w:p>
  <w:p w14:paraId="34D4BD1B" w14:textId="77777777" w:rsidR="002A004D" w:rsidRPr="0040391D" w:rsidRDefault="002A004D" w:rsidP="002A004D">
    <w:pPr>
      <w:pStyle w:val="Cabealho"/>
      <w:jc w:val="center"/>
      <w:rPr>
        <w:sz w:val="16"/>
        <w:szCs w:val="16"/>
      </w:rPr>
    </w:pPr>
  </w:p>
  <w:p w14:paraId="60677D0A" w14:textId="77777777" w:rsidR="006B4ACC" w:rsidRDefault="006B4ACC" w:rsidP="006B4ACC">
    <w:pPr>
      <w:pStyle w:val="Cabealho"/>
      <w:tabs>
        <w:tab w:val="clear" w:pos="4252"/>
        <w:tab w:val="clear" w:pos="8504"/>
        <w:tab w:val="left" w:pos="1395"/>
      </w:tabs>
    </w:pPr>
  </w:p>
  <w:p w14:paraId="7D34C65D" w14:textId="77777777" w:rsidR="002A004D" w:rsidRDefault="002A004D" w:rsidP="006B4ACC">
    <w:pPr>
      <w:pStyle w:val="Cabealho"/>
      <w:tabs>
        <w:tab w:val="clear" w:pos="4252"/>
        <w:tab w:val="clear" w:pos="8504"/>
        <w:tab w:val="left" w:pos="1395"/>
      </w:tabs>
    </w:pPr>
  </w:p>
  <w:p w14:paraId="6CAAE6E7" w14:textId="6DC7B290" w:rsidR="00477C21" w:rsidRPr="0040391D" w:rsidRDefault="00477C21" w:rsidP="00477C21">
    <w:pPr>
      <w:pStyle w:val="Cabealho"/>
      <w:jc w:val="center"/>
      <w:rPr>
        <w:b/>
        <w:sz w:val="28"/>
      </w:rPr>
    </w:pPr>
    <w:r w:rsidRPr="0040391D">
      <w:rPr>
        <w:b/>
        <w:sz w:val="28"/>
      </w:rPr>
      <w:t>Critérios de avaliação - Ano Letivo 202</w:t>
    </w:r>
    <w:r w:rsidR="0048320B">
      <w:rPr>
        <w:b/>
        <w:sz w:val="28"/>
      </w:rPr>
      <w:t>3</w:t>
    </w:r>
    <w:r w:rsidRPr="0040391D">
      <w:rPr>
        <w:b/>
        <w:sz w:val="28"/>
      </w:rPr>
      <w:t>/202</w:t>
    </w:r>
    <w:r w:rsidR="0048320B">
      <w:rPr>
        <w:b/>
        <w:sz w:val="28"/>
      </w:rPr>
      <w:t>4</w:t>
    </w:r>
  </w:p>
  <w:p w14:paraId="73691557" w14:textId="77777777" w:rsidR="00477C21" w:rsidRDefault="00477C21" w:rsidP="006B4ACC">
    <w:pPr>
      <w:pStyle w:val="Cabealho"/>
      <w:tabs>
        <w:tab w:val="clear" w:pos="4252"/>
        <w:tab w:val="clear" w:pos="8504"/>
        <w:tab w:val="left" w:pos="1395"/>
      </w:tabs>
    </w:pPr>
  </w:p>
  <w:p w14:paraId="21649A53" w14:textId="77777777" w:rsidR="0059462B" w:rsidRDefault="0059462B" w:rsidP="006B4ACC">
    <w:pPr>
      <w:pStyle w:val="Cabealho"/>
      <w:tabs>
        <w:tab w:val="clear" w:pos="4252"/>
        <w:tab w:val="clear" w:pos="8504"/>
        <w:tab w:val="left" w:pos="13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1541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93"/>
      <w:gridCol w:w="11482"/>
      <w:gridCol w:w="1842"/>
    </w:tblGrid>
    <w:tr w:rsidR="00395F0B" w14:paraId="66BCE04F" w14:textId="77777777" w:rsidTr="009668EA">
      <w:trPr>
        <w:trHeight w:val="1423"/>
      </w:trPr>
      <w:tc>
        <w:tcPr>
          <w:tcW w:w="2093" w:type="dxa"/>
          <w:tcBorders>
            <w:bottom w:val="nil"/>
          </w:tcBorders>
        </w:tcPr>
        <w:p w14:paraId="2B6F7298" w14:textId="77777777" w:rsidR="00395F0B" w:rsidRDefault="002A004D" w:rsidP="00021BA3">
          <w:pPr>
            <w:pStyle w:val="Cabealho"/>
            <w:ind w:left="-284"/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33152" behindDoc="0" locked="0" layoutInCell="1" allowOverlap="1" wp14:anchorId="3D690BC8" wp14:editId="01F5D792">
                <wp:simplePos x="0" y="0"/>
                <wp:positionH relativeFrom="column">
                  <wp:posOffset>788670</wp:posOffset>
                </wp:positionH>
                <wp:positionV relativeFrom="paragraph">
                  <wp:posOffset>244475</wp:posOffset>
                </wp:positionV>
                <wp:extent cx="846455" cy="885825"/>
                <wp:effectExtent l="0" t="0" r="0" b="9525"/>
                <wp:wrapNone/>
                <wp:docPr id="1" name="Imagem 1" descr="Descrição: vieg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Descrição: vieg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455" cy="885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482" w:type="dxa"/>
          <w:tcBorders>
            <w:bottom w:val="nil"/>
          </w:tcBorders>
          <w:vAlign w:val="center"/>
        </w:tcPr>
        <w:p w14:paraId="6D8C0762" w14:textId="77777777" w:rsidR="002A004D" w:rsidRDefault="002A004D" w:rsidP="00021BA3">
          <w:pPr>
            <w:pStyle w:val="Cabealho"/>
            <w:jc w:val="center"/>
            <w:rPr>
              <w:b/>
              <w:sz w:val="16"/>
              <w:szCs w:val="16"/>
            </w:rPr>
          </w:pPr>
        </w:p>
        <w:p w14:paraId="30043676" w14:textId="77777777" w:rsidR="002A004D" w:rsidRDefault="002A004D" w:rsidP="00021BA3">
          <w:pPr>
            <w:pStyle w:val="Cabealho"/>
            <w:jc w:val="center"/>
            <w:rPr>
              <w:b/>
              <w:sz w:val="16"/>
              <w:szCs w:val="16"/>
            </w:rPr>
          </w:pPr>
        </w:p>
        <w:p w14:paraId="2CAA0A16" w14:textId="77777777" w:rsidR="00395F0B" w:rsidRDefault="00395F0B" w:rsidP="00021BA3">
          <w:pPr>
            <w:pStyle w:val="Cabealho"/>
            <w:jc w:val="center"/>
            <w:rPr>
              <w:b/>
              <w:sz w:val="16"/>
              <w:szCs w:val="16"/>
            </w:rPr>
          </w:pPr>
        </w:p>
        <w:p w14:paraId="1251B0D5" w14:textId="77777777" w:rsidR="00395F0B" w:rsidRPr="0040391D" w:rsidRDefault="00395F0B" w:rsidP="00021BA3">
          <w:pPr>
            <w:pStyle w:val="Cabealho"/>
            <w:jc w:val="center"/>
            <w:rPr>
              <w:b/>
              <w:sz w:val="32"/>
            </w:rPr>
          </w:pPr>
          <w:r w:rsidRPr="0040391D">
            <w:rPr>
              <w:b/>
              <w:sz w:val="32"/>
            </w:rPr>
            <w:t xml:space="preserve">Agrupamento de Escolas </w:t>
          </w:r>
          <w:r w:rsidR="00EB0EF8" w:rsidRPr="0040391D">
            <w:rPr>
              <w:b/>
              <w:sz w:val="32"/>
            </w:rPr>
            <w:t>Vieira de Araújo</w:t>
          </w:r>
        </w:p>
        <w:p w14:paraId="62F98FC1" w14:textId="77777777" w:rsidR="0040391D" w:rsidRPr="0040391D" w:rsidRDefault="0040391D" w:rsidP="004A17D6">
          <w:pPr>
            <w:pStyle w:val="Cabealho"/>
            <w:jc w:val="center"/>
            <w:rPr>
              <w:sz w:val="28"/>
            </w:rPr>
          </w:pPr>
          <w:r w:rsidRPr="0040391D">
            <w:rPr>
              <w:sz w:val="28"/>
            </w:rPr>
            <w:t>Escola EB/S Vieira de Araújo – Vieira do Minho</w:t>
          </w:r>
        </w:p>
        <w:p w14:paraId="1B0CB7AE" w14:textId="77777777" w:rsidR="00144CC0" w:rsidRPr="00144CC0" w:rsidRDefault="00144CC0" w:rsidP="002A004D">
          <w:pPr>
            <w:pStyle w:val="Style"/>
            <w:textAlignment w:val="baseline"/>
            <w:rPr>
              <w:rFonts w:ascii="Calibri" w:eastAsia="Arial" w:hAnsi="Calibri" w:cs="Arial"/>
              <w:w w:val="82"/>
              <w:sz w:val="22"/>
              <w:szCs w:val="22"/>
            </w:rPr>
          </w:pPr>
        </w:p>
      </w:tc>
      <w:tc>
        <w:tcPr>
          <w:tcW w:w="1842" w:type="dxa"/>
          <w:tcBorders>
            <w:bottom w:val="nil"/>
          </w:tcBorders>
        </w:tcPr>
        <w:p w14:paraId="51EF5C83" w14:textId="77777777" w:rsidR="00395F0B" w:rsidRDefault="0040391D" w:rsidP="00021BA3">
          <w:pPr>
            <w:pStyle w:val="Cabealho"/>
            <w:jc w:val="right"/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36224" behindDoc="0" locked="0" layoutInCell="1" allowOverlap="1" wp14:anchorId="4F5B9C55" wp14:editId="08894DBD">
                <wp:simplePos x="0" y="0"/>
                <wp:positionH relativeFrom="column">
                  <wp:posOffset>-424815</wp:posOffset>
                </wp:positionH>
                <wp:positionV relativeFrom="paragraph">
                  <wp:posOffset>395605</wp:posOffset>
                </wp:positionV>
                <wp:extent cx="1358900" cy="635000"/>
                <wp:effectExtent l="0" t="0" r="0" b="0"/>
                <wp:wrapNone/>
                <wp:docPr id="4" name="Imagem 4" descr="Descrição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6F624EA" w14:textId="77777777" w:rsidR="00395F0B" w:rsidRDefault="00395F0B" w:rsidP="009668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A28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6F46F7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E830CC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12786A"/>
    <w:multiLevelType w:val="singleLevel"/>
    <w:tmpl w:val="9DA0A3BE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20"/>
        <w:szCs w:val="20"/>
      </w:rPr>
    </w:lvl>
  </w:abstractNum>
  <w:abstractNum w:abstractNumId="4" w15:restartNumberingAfterBreak="0">
    <w:nsid w:val="0C777130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D95E5F"/>
    <w:multiLevelType w:val="hybridMultilevel"/>
    <w:tmpl w:val="54D040CC"/>
    <w:lvl w:ilvl="0" w:tplc="0816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 w15:restartNumberingAfterBreak="0">
    <w:nsid w:val="107503E8"/>
    <w:multiLevelType w:val="hybridMultilevel"/>
    <w:tmpl w:val="78BC6364"/>
    <w:lvl w:ilvl="0" w:tplc="0816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37318"/>
    <w:multiLevelType w:val="singleLevel"/>
    <w:tmpl w:val="75E40BCC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20"/>
        <w:szCs w:val="20"/>
      </w:rPr>
    </w:lvl>
  </w:abstractNum>
  <w:abstractNum w:abstractNumId="8" w15:restartNumberingAfterBreak="0">
    <w:nsid w:val="17FC496F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B2B010C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BE43DE1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C8F44E7"/>
    <w:multiLevelType w:val="hybridMultilevel"/>
    <w:tmpl w:val="17D6BEFA"/>
    <w:lvl w:ilvl="0" w:tplc="050AA9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D06AD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F842FAC"/>
    <w:multiLevelType w:val="hybridMultilevel"/>
    <w:tmpl w:val="6F64AC78"/>
    <w:lvl w:ilvl="0" w:tplc="081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20FE736A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9530500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C7377E6"/>
    <w:multiLevelType w:val="multilevel"/>
    <w:tmpl w:val="0CEAD1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D816D99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E731FDE"/>
    <w:multiLevelType w:val="multilevel"/>
    <w:tmpl w:val="9DA8D5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FB86B11"/>
    <w:multiLevelType w:val="hybridMultilevel"/>
    <w:tmpl w:val="F156FAF2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27910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68435A5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B461A53"/>
    <w:multiLevelType w:val="hybridMultilevel"/>
    <w:tmpl w:val="5574C5F0"/>
    <w:lvl w:ilvl="0" w:tplc="4BD0D86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CF7070"/>
    <w:multiLevelType w:val="hybridMultilevel"/>
    <w:tmpl w:val="31D4DE08"/>
    <w:lvl w:ilvl="0" w:tplc="74AC4F28">
      <w:start w:val="1"/>
      <w:numFmt w:val="upperLetter"/>
      <w:lvlText w:val="%1-"/>
      <w:lvlJc w:val="left"/>
      <w:pPr>
        <w:ind w:left="1004" w:hanging="360"/>
      </w:pPr>
      <w:rPr>
        <w:rFonts w:eastAsia="MS Gothic" w:cs="MS Gothic" w:hint="default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E87069E"/>
    <w:multiLevelType w:val="hybridMultilevel"/>
    <w:tmpl w:val="DC3804F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414A1"/>
    <w:multiLevelType w:val="hybridMultilevel"/>
    <w:tmpl w:val="3D7ACF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16290C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D7D7092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1057D4D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74B2943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75A5602"/>
    <w:multiLevelType w:val="multilevel"/>
    <w:tmpl w:val="C11E17B2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9956539"/>
    <w:multiLevelType w:val="singleLevel"/>
    <w:tmpl w:val="F110943A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20"/>
        <w:szCs w:val="20"/>
      </w:rPr>
    </w:lvl>
  </w:abstractNum>
  <w:abstractNum w:abstractNumId="32" w15:restartNumberingAfterBreak="0">
    <w:nsid w:val="5AF7013C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E760CDC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49752C4"/>
    <w:multiLevelType w:val="hybridMultilevel"/>
    <w:tmpl w:val="5358D85A"/>
    <w:lvl w:ilvl="0" w:tplc="7DC8FBE0">
      <w:start w:val="1"/>
      <w:numFmt w:val="upperLetter"/>
      <w:lvlText w:val="%1-"/>
      <w:lvlJc w:val="left"/>
      <w:pPr>
        <w:ind w:left="786" w:hanging="360"/>
      </w:pPr>
      <w:rPr>
        <w:rFonts w:ascii="Calibri" w:eastAsiaTheme="minorHAnsi" w:hAnsi="Calibri" w:cstheme="minorBidi"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7190271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73C34F9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7666FE3"/>
    <w:multiLevelType w:val="multilevel"/>
    <w:tmpl w:val="458EE6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A812DD2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CD56E8B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FCF377A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5947601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6A432CA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7A36B67"/>
    <w:multiLevelType w:val="hybridMultilevel"/>
    <w:tmpl w:val="150A978E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135A4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434228"/>
    <w:multiLevelType w:val="singleLevel"/>
    <w:tmpl w:val="795E9778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20"/>
        <w:szCs w:val="20"/>
      </w:rPr>
    </w:lvl>
  </w:abstractNum>
  <w:abstractNum w:abstractNumId="46" w15:restartNumberingAfterBreak="0">
    <w:nsid w:val="7E1D6D50"/>
    <w:multiLevelType w:val="hybridMultilevel"/>
    <w:tmpl w:val="CFFA3846"/>
    <w:lvl w:ilvl="0" w:tplc="2ADCB34E">
      <w:start w:val="1"/>
      <w:numFmt w:val="upperLetter"/>
      <w:lvlText w:val="%1-"/>
      <w:lvlJc w:val="left"/>
      <w:pPr>
        <w:ind w:left="644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77061610">
    <w:abstractNumId w:val="31"/>
  </w:num>
  <w:num w:numId="2" w16cid:durableId="1260410541">
    <w:abstractNumId w:val="3"/>
  </w:num>
  <w:num w:numId="3" w16cid:durableId="409811675">
    <w:abstractNumId w:val="7"/>
  </w:num>
  <w:num w:numId="4" w16cid:durableId="378165852">
    <w:abstractNumId w:val="45"/>
  </w:num>
  <w:num w:numId="5" w16cid:durableId="525020362">
    <w:abstractNumId w:val="6"/>
  </w:num>
  <w:num w:numId="6" w16cid:durableId="421806582">
    <w:abstractNumId w:val="34"/>
  </w:num>
  <w:num w:numId="7" w16cid:durableId="2009288159">
    <w:abstractNumId w:val="43"/>
  </w:num>
  <w:num w:numId="8" w16cid:durableId="106244373">
    <w:abstractNumId w:val="22"/>
  </w:num>
  <w:num w:numId="9" w16cid:durableId="1165166444">
    <w:abstractNumId w:val="21"/>
  </w:num>
  <w:num w:numId="10" w16cid:durableId="1479152748">
    <w:abstractNumId w:val="23"/>
  </w:num>
  <w:num w:numId="11" w16cid:durableId="1897012692">
    <w:abstractNumId w:val="8"/>
  </w:num>
  <w:num w:numId="12" w16cid:durableId="18045073">
    <w:abstractNumId w:val="1"/>
  </w:num>
  <w:num w:numId="13" w16cid:durableId="1583832054">
    <w:abstractNumId w:val="19"/>
  </w:num>
  <w:num w:numId="14" w16cid:durableId="1631475020">
    <w:abstractNumId w:val="42"/>
  </w:num>
  <w:num w:numId="15" w16cid:durableId="663628795">
    <w:abstractNumId w:val="26"/>
  </w:num>
  <w:num w:numId="16" w16cid:durableId="634260937">
    <w:abstractNumId w:val="35"/>
  </w:num>
  <w:num w:numId="17" w16cid:durableId="414130281">
    <w:abstractNumId w:val="12"/>
  </w:num>
  <w:num w:numId="18" w16cid:durableId="493229540">
    <w:abstractNumId w:val="40"/>
  </w:num>
  <w:num w:numId="19" w16cid:durableId="588462684">
    <w:abstractNumId w:val="17"/>
  </w:num>
  <w:num w:numId="20" w16cid:durableId="79520925">
    <w:abstractNumId w:val="38"/>
  </w:num>
  <w:num w:numId="21" w16cid:durableId="2145922537">
    <w:abstractNumId w:val="0"/>
  </w:num>
  <w:num w:numId="22" w16cid:durableId="171453448">
    <w:abstractNumId w:val="46"/>
  </w:num>
  <w:num w:numId="23" w16cid:durableId="1490562807">
    <w:abstractNumId w:val="10"/>
  </w:num>
  <w:num w:numId="24" w16cid:durableId="2144303541">
    <w:abstractNumId w:val="29"/>
  </w:num>
  <w:num w:numId="25" w16cid:durableId="2020304793">
    <w:abstractNumId w:val="14"/>
  </w:num>
  <w:num w:numId="26" w16cid:durableId="1313212984">
    <w:abstractNumId w:val="33"/>
  </w:num>
  <w:num w:numId="27" w16cid:durableId="994651898">
    <w:abstractNumId w:val="27"/>
  </w:num>
  <w:num w:numId="28" w16cid:durableId="144787979">
    <w:abstractNumId w:val="39"/>
  </w:num>
  <w:num w:numId="29" w16cid:durableId="676927995">
    <w:abstractNumId w:val="2"/>
  </w:num>
  <w:num w:numId="30" w16cid:durableId="1883782475">
    <w:abstractNumId w:val="36"/>
  </w:num>
  <w:num w:numId="31" w16cid:durableId="1513496704">
    <w:abstractNumId w:val="32"/>
  </w:num>
  <w:num w:numId="32" w16cid:durableId="1871840073">
    <w:abstractNumId w:val="4"/>
  </w:num>
  <w:num w:numId="33" w16cid:durableId="797449852">
    <w:abstractNumId w:val="41"/>
  </w:num>
  <w:num w:numId="34" w16cid:durableId="80104810">
    <w:abstractNumId w:val="44"/>
  </w:num>
  <w:num w:numId="35" w16cid:durableId="281233095">
    <w:abstractNumId w:val="9"/>
  </w:num>
  <w:num w:numId="36" w16cid:durableId="94600322">
    <w:abstractNumId w:val="15"/>
  </w:num>
  <w:num w:numId="37" w16cid:durableId="556403396">
    <w:abstractNumId w:val="28"/>
  </w:num>
  <w:num w:numId="38" w16cid:durableId="1201279323">
    <w:abstractNumId w:val="20"/>
  </w:num>
  <w:num w:numId="39" w16cid:durableId="145820735">
    <w:abstractNumId w:val="24"/>
  </w:num>
  <w:num w:numId="40" w16cid:durableId="12652281">
    <w:abstractNumId w:val="11"/>
  </w:num>
  <w:num w:numId="41" w16cid:durableId="170217783">
    <w:abstractNumId w:val="25"/>
  </w:num>
  <w:num w:numId="42" w16cid:durableId="1817185877">
    <w:abstractNumId w:val="30"/>
  </w:num>
  <w:num w:numId="43" w16cid:durableId="729769901">
    <w:abstractNumId w:val="16"/>
  </w:num>
  <w:num w:numId="44" w16cid:durableId="518155395">
    <w:abstractNumId w:val="37"/>
  </w:num>
  <w:num w:numId="45" w16cid:durableId="1706830127">
    <w:abstractNumId w:val="18"/>
  </w:num>
  <w:num w:numId="46" w16cid:durableId="210118568">
    <w:abstractNumId w:val="5"/>
  </w:num>
  <w:num w:numId="47" w16cid:durableId="2830739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E5F"/>
    <w:rsid w:val="0000020D"/>
    <w:rsid w:val="0001145D"/>
    <w:rsid w:val="0002107B"/>
    <w:rsid w:val="000261A4"/>
    <w:rsid w:val="000304E0"/>
    <w:rsid w:val="00037D75"/>
    <w:rsid w:val="000410A5"/>
    <w:rsid w:val="0005225D"/>
    <w:rsid w:val="000736BF"/>
    <w:rsid w:val="0008533B"/>
    <w:rsid w:val="000A3BEF"/>
    <w:rsid w:val="000B6989"/>
    <w:rsid w:val="000C0BCB"/>
    <w:rsid w:val="000C0CED"/>
    <w:rsid w:val="000C66B9"/>
    <w:rsid w:val="000E2182"/>
    <w:rsid w:val="000F1788"/>
    <w:rsid w:val="00103039"/>
    <w:rsid w:val="00105D56"/>
    <w:rsid w:val="00130125"/>
    <w:rsid w:val="00130C49"/>
    <w:rsid w:val="00144CC0"/>
    <w:rsid w:val="00155A3C"/>
    <w:rsid w:val="00155F60"/>
    <w:rsid w:val="00167D13"/>
    <w:rsid w:val="00173EB7"/>
    <w:rsid w:val="00174043"/>
    <w:rsid w:val="00183109"/>
    <w:rsid w:val="00194086"/>
    <w:rsid w:val="00194FD7"/>
    <w:rsid w:val="00195165"/>
    <w:rsid w:val="00195594"/>
    <w:rsid w:val="001A00DC"/>
    <w:rsid w:val="001A0878"/>
    <w:rsid w:val="001A46DC"/>
    <w:rsid w:val="001C206C"/>
    <w:rsid w:val="001D1CEA"/>
    <w:rsid w:val="001D301E"/>
    <w:rsid w:val="001D63EF"/>
    <w:rsid w:val="001F7DC8"/>
    <w:rsid w:val="00204F7D"/>
    <w:rsid w:val="002064BC"/>
    <w:rsid w:val="0021146C"/>
    <w:rsid w:val="002146E0"/>
    <w:rsid w:val="00217E44"/>
    <w:rsid w:val="0023003B"/>
    <w:rsid w:val="00231FA7"/>
    <w:rsid w:val="00240C9C"/>
    <w:rsid w:val="00251AA5"/>
    <w:rsid w:val="0025418F"/>
    <w:rsid w:val="0029155D"/>
    <w:rsid w:val="002A004D"/>
    <w:rsid w:val="002A4042"/>
    <w:rsid w:val="002A55C9"/>
    <w:rsid w:val="002B19EB"/>
    <w:rsid w:val="002C0726"/>
    <w:rsid w:val="002C4C6D"/>
    <w:rsid w:val="002D1FFB"/>
    <w:rsid w:val="002D28E0"/>
    <w:rsid w:val="002D76BA"/>
    <w:rsid w:val="00302F69"/>
    <w:rsid w:val="0031643E"/>
    <w:rsid w:val="003316A5"/>
    <w:rsid w:val="00343321"/>
    <w:rsid w:val="00363A10"/>
    <w:rsid w:val="00364710"/>
    <w:rsid w:val="00372B55"/>
    <w:rsid w:val="003955DE"/>
    <w:rsid w:val="00395F0B"/>
    <w:rsid w:val="003A04B0"/>
    <w:rsid w:val="003A2E90"/>
    <w:rsid w:val="003A69E0"/>
    <w:rsid w:val="003B4742"/>
    <w:rsid w:val="003C3FEE"/>
    <w:rsid w:val="003C5FA0"/>
    <w:rsid w:val="003C62AE"/>
    <w:rsid w:val="003D2B97"/>
    <w:rsid w:val="003D6C49"/>
    <w:rsid w:val="003E382A"/>
    <w:rsid w:val="003E3A14"/>
    <w:rsid w:val="003F1A4B"/>
    <w:rsid w:val="003F2095"/>
    <w:rsid w:val="003F3A75"/>
    <w:rsid w:val="0040391D"/>
    <w:rsid w:val="00406342"/>
    <w:rsid w:val="00412C67"/>
    <w:rsid w:val="00413DBF"/>
    <w:rsid w:val="00414868"/>
    <w:rsid w:val="00431C20"/>
    <w:rsid w:val="004346A0"/>
    <w:rsid w:val="00451D30"/>
    <w:rsid w:val="00463129"/>
    <w:rsid w:val="0046472F"/>
    <w:rsid w:val="00471966"/>
    <w:rsid w:val="00477C21"/>
    <w:rsid w:val="0048320B"/>
    <w:rsid w:val="004909ED"/>
    <w:rsid w:val="004A17D6"/>
    <w:rsid w:val="004B02C8"/>
    <w:rsid w:val="004B57AD"/>
    <w:rsid w:val="004C6F5F"/>
    <w:rsid w:val="004F15FC"/>
    <w:rsid w:val="004F28C6"/>
    <w:rsid w:val="005024E5"/>
    <w:rsid w:val="00511A2B"/>
    <w:rsid w:val="00517FD7"/>
    <w:rsid w:val="00525213"/>
    <w:rsid w:val="0053116F"/>
    <w:rsid w:val="005407A8"/>
    <w:rsid w:val="00552445"/>
    <w:rsid w:val="00554011"/>
    <w:rsid w:val="00566C84"/>
    <w:rsid w:val="00570B8C"/>
    <w:rsid w:val="00570EF4"/>
    <w:rsid w:val="005763CD"/>
    <w:rsid w:val="00577036"/>
    <w:rsid w:val="0059462B"/>
    <w:rsid w:val="00595010"/>
    <w:rsid w:val="00596A03"/>
    <w:rsid w:val="005C19A0"/>
    <w:rsid w:val="005C29A7"/>
    <w:rsid w:val="005F05DB"/>
    <w:rsid w:val="005F07BC"/>
    <w:rsid w:val="005F52C8"/>
    <w:rsid w:val="0061322D"/>
    <w:rsid w:val="00614629"/>
    <w:rsid w:val="006240A2"/>
    <w:rsid w:val="00637098"/>
    <w:rsid w:val="00646EAC"/>
    <w:rsid w:val="00674BF5"/>
    <w:rsid w:val="0068234A"/>
    <w:rsid w:val="006A6042"/>
    <w:rsid w:val="006A66A2"/>
    <w:rsid w:val="006B4ACC"/>
    <w:rsid w:val="006B6EDC"/>
    <w:rsid w:val="006C7BC6"/>
    <w:rsid w:val="006E0D41"/>
    <w:rsid w:val="006E0FE6"/>
    <w:rsid w:val="006E501A"/>
    <w:rsid w:val="006F6723"/>
    <w:rsid w:val="0070138A"/>
    <w:rsid w:val="00714753"/>
    <w:rsid w:val="00734E3D"/>
    <w:rsid w:val="00735339"/>
    <w:rsid w:val="00744839"/>
    <w:rsid w:val="00767ECC"/>
    <w:rsid w:val="00770936"/>
    <w:rsid w:val="0077383B"/>
    <w:rsid w:val="00780C43"/>
    <w:rsid w:val="00784F01"/>
    <w:rsid w:val="00787398"/>
    <w:rsid w:val="007949AA"/>
    <w:rsid w:val="007C79F6"/>
    <w:rsid w:val="007E6C5F"/>
    <w:rsid w:val="00800347"/>
    <w:rsid w:val="00806493"/>
    <w:rsid w:val="008068D1"/>
    <w:rsid w:val="008160D9"/>
    <w:rsid w:val="00821AD6"/>
    <w:rsid w:val="008271D0"/>
    <w:rsid w:val="00857079"/>
    <w:rsid w:val="008634F2"/>
    <w:rsid w:val="008851A9"/>
    <w:rsid w:val="008907BC"/>
    <w:rsid w:val="008972D7"/>
    <w:rsid w:val="008C0A6C"/>
    <w:rsid w:val="008F21C1"/>
    <w:rsid w:val="009219EC"/>
    <w:rsid w:val="00923CB0"/>
    <w:rsid w:val="0093378A"/>
    <w:rsid w:val="009342AC"/>
    <w:rsid w:val="009461B1"/>
    <w:rsid w:val="00946A6F"/>
    <w:rsid w:val="00947BA3"/>
    <w:rsid w:val="009668EA"/>
    <w:rsid w:val="009A6C4B"/>
    <w:rsid w:val="009B659C"/>
    <w:rsid w:val="009B704E"/>
    <w:rsid w:val="009C1094"/>
    <w:rsid w:val="009C7E52"/>
    <w:rsid w:val="009D652F"/>
    <w:rsid w:val="009D6A9B"/>
    <w:rsid w:val="009E7362"/>
    <w:rsid w:val="00A03716"/>
    <w:rsid w:val="00A23E13"/>
    <w:rsid w:val="00A24F01"/>
    <w:rsid w:val="00A27463"/>
    <w:rsid w:val="00A35FA2"/>
    <w:rsid w:val="00A41F43"/>
    <w:rsid w:val="00A579D0"/>
    <w:rsid w:val="00A7538F"/>
    <w:rsid w:val="00A801E6"/>
    <w:rsid w:val="00AA3EAA"/>
    <w:rsid w:val="00AB62E1"/>
    <w:rsid w:val="00AF2F19"/>
    <w:rsid w:val="00AF7679"/>
    <w:rsid w:val="00B043D7"/>
    <w:rsid w:val="00B41244"/>
    <w:rsid w:val="00B44A3A"/>
    <w:rsid w:val="00B468B8"/>
    <w:rsid w:val="00B62643"/>
    <w:rsid w:val="00B62757"/>
    <w:rsid w:val="00B95587"/>
    <w:rsid w:val="00BA661F"/>
    <w:rsid w:val="00BA780E"/>
    <w:rsid w:val="00BB19B5"/>
    <w:rsid w:val="00BB7C72"/>
    <w:rsid w:val="00BE66E6"/>
    <w:rsid w:val="00BE6958"/>
    <w:rsid w:val="00C13ED0"/>
    <w:rsid w:val="00C20C3F"/>
    <w:rsid w:val="00C265AA"/>
    <w:rsid w:val="00C26C94"/>
    <w:rsid w:val="00C3096A"/>
    <w:rsid w:val="00C57FBA"/>
    <w:rsid w:val="00C614D0"/>
    <w:rsid w:val="00C83B20"/>
    <w:rsid w:val="00C90778"/>
    <w:rsid w:val="00C90C58"/>
    <w:rsid w:val="00C90ECC"/>
    <w:rsid w:val="00C92568"/>
    <w:rsid w:val="00CA64A1"/>
    <w:rsid w:val="00CC468A"/>
    <w:rsid w:val="00CC5EC5"/>
    <w:rsid w:val="00CD2CBF"/>
    <w:rsid w:val="00CE323D"/>
    <w:rsid w:val="00CF5769"/>
    <w:rsid w:val="00CF7B66"/>
    <w:rsid w:val="00D03510"/>
    <w:rsid w:val="00D070EE"/>
    <w:rsid w:val="00D1202E"/>
    <w:rsid w:val="00D13B2E"/>
    <w:rsid w:val="00D16E8A"/>
    <w:rsid w:val="00D30929"/>
    <w:rsid w:val="00D375BF"/>
    <w:rsid w:val="00D5069F"/>
    <w:rsid w:val="00D61C91"/>
    <w:rsid w:val="00D65025"/>
    <w:rsid w:val="00D92787"/>
    <w:rsid w:val="00D95C1E"/>
    <w:rsid w:val="00DA029A"/>
    <w:rsid w:val="00DA2460"/>
    <w:rsid w:val="00DA6446"/>
    <w:rsid w:val="00DB1DC1"/>
    <w:rsid w:val="00DB20C9"/>
    <w:rsid w:val="00DC0FED"/>
    <w:rsid w:val="00DD1F6C"/>
    <w:rsid w:val="00DD2FAD"/>
    <w:rsid w:val="00DE5D0C"/>
    <w:rsid w:val="00DF012E"/>
    <w:rsid w:val="00DF3D6C"/>
    <w:rsid w:val="00DF4354"/>
    <w:rsid w:val="00E26B61"/>
    <w:rsid w:val="00E30647"/>
    <w:rsid w:val="00E41216"/>
    <w:rsid w:val="00E51AFD"/>
    <w:rsid w:val="00E5562F"/>
    <w:rsid w:val="00E673C1"/>
    <w:rsid w:val="00E74E5F"/>
    <w:rsid w:val="00E84D8D"/>
    <w:rsid w:val="00EA263D"/>
    <w:rsid w:val="00EB0EF8"/>
    <w:rsid w:val="00EB1B98"/>
    <w:rsid w:val="00EE2CB7"/>
    <w:rsid w:val="00EE549E"/>
    <w:rsid w:val="00EE6AF2"/>
    <w:rsid w:val="00EF2F3E"/>
    <w:rsid w:val="00F14193"/>
    <w:rsid w:val="00F1448F"/>
    <w:rsid w:val="00F33493"/>
    <w:rsid w:val="00F3710C"/>
    <w:rsid w:val="00F37120"/>
    <w:rsid w:val="00F47479"/>
    <w:rsid w:val="00F62EC9"/>
    <w:rsid w:val="00F65558"/>
    <w:rsid w:val="00F65B32"/>
    <w:rsid w:val="00F6716F"/>
    <w:rsid w:val="00F7340B"/>
    <w:rsid w:val="00F77742"/>
    <w:rsid w:val="00F77C1B"/>
    <w:rsid w:val="00FB0A11"/>
    <w:rsid w:val="00FC247B"/>
    <w:rsid w:val="00FD1DDA"/>
    <w:rsid w:val="00FD7F39"/>
    <w:rsid w:val="00FF73E6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EC8E9F"/>
  <w15:docId w15:val="{CB103D10-24F3-49C2-A181-68A2EC7A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30C4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30C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30C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ter"/>
    <w:rsid w:val="00130C49"/>
    <w:pPr>
      <w:tabs>
        <w:tab w:val="center" w:pos="4252"/>
        <w:tab w:val="right" w:pos="8504"/>
      </w:tabs>
    </w:pPr>
    <w:rPr>
      <w:rFonts w:ascii="Calibri" w:eastAsia="Calibri" w:hAnsi="Calibri" w:cs="Times New Roman"/>
      <w:lang w:eastAsia="en-US"/>
    </w:rPr>
  </w:style>
  <w:style w:type="character" w:customStyle="1" w:styleId="CabealhoCarter">
    <w:name w:val="Cabeçalho Caráter"/>
    <w:basedOn w:val="Tipodeletrapredefinidodopargrafo"/>
    <w:link w:val="Cabealho"/>
    <w:rsid w:val="00130C49"/>
    <w:rPr>
      <w:rFonts w:ascii="Calibri" w:eastAsia="Calibri" w:hAnsi="Calibri" w:cs="Times New Roman"/>
      <w:lang w:val="pt-PT" w:eastAsia="en-US"/>
    </w:rPr>
  </w:style>
  <w:style w:type="paragraph" w:styleId="Rodap">
    <w:name w:val="footer"/>
    <w:basedOn w:val="Normal"/>
    <w:link w:val="RodapCarter"/>
    <w:uiPriority w:val="99"/>
    <w:unhideWhenUsed/>
    <w:rsid w:val="008907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907BC"/>
  </w:style>
  <w:style w:type="table" w:styleId="TabelacomGrelha">
    <w:name w:val="Table Grid"/>
    <w:basedOn w:val="Tabelanormal"/>
    <w:uiPriority w:val="59"/>
    <w:rsid w:val="00CD2CBF"/>
    <w:rPr>
      <w:rFonts w:eastAsiaTheme="minorHAnsi"/>
      <w:lang w:val="pt-P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A69E0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734E3D"/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734E3D"/>
    <w:rPr>
      <w:sz w:val="20"/>
      <w:szCs w:val="20"/>
      <w:lang w:val="pt-PT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734E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D7C51A09551347954996B4D77D9212" ma:contentTypeVersion="3" ma:contentTypeDescription="Criar um novo documento." ma:contentTypeScope="" ma:versionID="8bf75247eb5374bdc6dc3b93bcf001e0">
  <xsd:schema xmlns:xsd="http://www.w3.org/2001/XMLSchema" xmlns:xs="http://www.w3.org/2001/XMLSchema" xmlns:p="http://schemas.microsoft.com/office/2006/metadata/properties" xmlns:ns2="aaed4837-9091-4f64-8f4f-d7b4e18a5752" targetNamespace="http://schemas.microsoft.com/office/2006/metadata/properties" ma:root="true" ma:fieldsID="e80aa8ee3144aac7d8200d5240b18538" ns2:_="">
    <xsd:import namespace="aaed4837-9091-4f64-8f4f-d7b4e18a5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d4837-9091-4f64-8f4f-d7b4e18a5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CE4A18-04D8-4430-90F0-569612DE3F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7AF44-AD0D-4847-91C3-02469CB384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96CEE9-6A5F-4542-BADA-921BEAA50596}">
  <ds:schemaRefs>
    <ds:schemaRef ds:uri="http://schemas.microsoft.com/office/2006/metadata/properties"/>
    <ds:schemaRef ds:uri="http://schemas.microsoft.com/office/infopath/2007/PartnerControls"/>
    <ds:schemaRef ds:uri="95a7710c-cd09-4f8e-b924-685e62877005"/>
    <ds:schemaRef ds:uri="ba42fd42-3b4b-400e-a43e-eabb67c5b6dc"/>
  </ds:schemaRefs>
</ds:datastoreItem>
</file>

<file path=customXml/itemProps4.xml><?xml version="1.0" encoding="utf-8"?>
<ds:datastoreItem xmlns:ds="http://schemas.openxmlformats.org/officeDocument/2006/customXml" ds:itemID="{977524AB-8318-4912-B4CE-29691E9CF6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570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Informação de Prova</vt:lpstr>
    </vt:vector>
  </TitlesOfParts>
  <Company>M. E. - GEPE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 de Prova</dc:title>
  <dc:creator>Master</dc:creator>
  <cp:keywords>CreatedByIRIS_Readiris_17.2</cp:keywords>
  <cp:lastModifiedBy>Daniela Maria Magalhães Veiga</cp:lastModifiedBy>
  <cp:revision>11</cp:revision>
  <cp:lastPrinted>2022-06-06T14:02:00Z</cp:lastPrinted>
  <dcterms:created xsi:type="dcterms:W3CDTF">2022-09-24T19:11:00Z</dcterms:created>
  <dcterms:modified xsi:type="dcterms:W3CDTF">2023-09-08T17:00:00Z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0x01010075D7C51A09551347954996B4D77D9212</vt:lpwstr>
  </property>
</Properties>
</file>